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3ADB" w:rsidRPr="004E4DE8" w:rsidRDefault="00AA3ADB" w:rsidP="002D7368">
      <w:pPr>
        <w:jc w:val="center"/>
        <w:rPr>
          <w:rFonts w:ascii="Times New Roman" w:hAnsi="Times New Roman"/>
          <w:b/>
          <w:sz w:val="28"/>
          <w:lang w:val="uk-UA"/>
        </w:rPr>
      </w:pPr>
      <w:r w:rsidRPr="004E4DE8">
        <w:rPr>
          <w:rFonts w:ascii="Times New Roman" w:hAnsi="Times New Roman"/>
          <w:b/>
          <w:sz w:val="28"/>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7.25pt;height:471pt">
            <v:imagedata r:id="rId5" o:title=""/>
          </v:shape>
        </w:pict>
      </w:r>
    </w:p>
    <w:p w:rsidR="00AA3ADB" w:rsidRDefault="00AA3ADB" w:rsidP="002D7368">
      <w:pPr>
        <w:jc w:val="center"/>
        <w:rPr>
          <w:rFonts w:ascii="Times New Roman" w:hAnsi="Times New Roman"/>
          <w:b/>
          <w:sz w:val="28"/>
          <w:lang w:val="uk-UA"/>
        </w:rPr>
      </w:pPr>
      <w:r>
        <w:rPr>
          <w:rFonts w:ascii="Times New Roman" w:hAnsi="Times New Roman"/>
          <w:b/>
          <w:sz w:val="28"/>
          <w:lang w:val="uk-UA"/>
        </w:rPr>
        <w:t>МІНІСТЕРСТВО ОСВІТИ І НАУКИ УКРАЇНИ</w:t>
      </w:r>
    </w:p>
    <w:p w:rsidR="00AA3ADB" w:rsidRDefault="00AA3ADB" w:rsidP="002D7368">
      <w:pPr>
        <w:jc w:val="center"/>
        <w:rPr>
          <w:rFonts w:ascii="Times New Roman" w:hAnsi="Times New Roman"/>
          <w:b/>
          <w:sz w:val="28"/>
          <w:lang w:val="uk-UA"/>
        </w:rPr>
      </w:pPr>
      <w:r>
        <w:rPr>
          <w:rFonts w:ascii="Times New Roman" w:hAnsi="Times New Roman"/>
          <w:b/>
          <w:sz w:val="28"/>
          <w:lang w:val="uk-UA"/>
        </w:rPr>
        <w:t>ХЕРСОНСЬКИЙ ДЕРЖАВНИЙ УНІВЕРСИТЕТ</w:t>
      </w:r>
    </w:p>
    <w:p w:rsidR="00AA3ADB" w:rsidRDefault="00AA3ADB" w:rsidP="002D7368">
      <w:pPr>
        <w:jc w:val="center"/>
        <w:rPr>
          <w:rFonts w:ascii="Times New Roman" w:hAnsi="Times New Roman"/>
          <w:b/>
          <w:sz w:val="28"/>
          <w:lang w:val="uk-UA"/>
        </w:rPr>
      </w:pPr>
      <w:r>
        <w:rPr>
          <w:rFonts w:ascii="Times New Roman" w:hAnsi="Times New Roman"/>
          <w:b/>
          <w:sz w:val="28"/>
          <w:lang w:val="uk-UA"/>
        </w:rPr>
        <w:t>МЕДИЧНИЙ ФАКУЛЬТЕТ</w:t>
      </w:r>
    </w:p>
    <w:p w:rsidR="00AA3ADB" w:rsidRDefault="00AA3ADB" w:rsidP="002D7368">
      <w:pPr>
        <w:jc w:val="center"/>
        <w:rPr>
          <w:rFonts w:ascii="Times New Roman" w:hAnsi="Times New Roman"/>
          <w:b/>
          <w:sz w:val="28"/>
          <w:lang w:val="uk-UA"/>
        </w:rPr>
      </w:pPr>
      <w:r>
        <w:rPr>
          <w:rFonts w:ascii="Times New Roman" w:hAnsi="Times New Roman"/>
          <w:b/>
          <w:sz w:val="28"/>
          <w:lang w:val="uk-UA"/>
        </w:rPr>
        <w:t>КАФЕДРА МЕДИЦИНИ ТА ФІЗИЧНОЇ ТЕРАПІЇ</w:t>
      </w:r>
    </w:p>
    <w:tbl>
      <w:tblPr>
        <w:tblW w:w="17700" w:type="dxa"/>
        <w:tblLook w:val="00A0"/>
      </w:tblPr>
      <w:tblGrid>
        <w:gridCol w:w="9072"/>
        <w:gridCol w:w="8628"/>
      </w:tblGrid>
      <w:tr w:rsidR="00AA3ADB" w:rsidTr="002D7368">
        <w:trPr>
          <w:trHeight w:val="1723"/>
        </w:trPr>
        <w:tc>
          <w:tcPr>
            <w:tcW w:w="9072" w:type="dxa"/>
          </w:tcPr>
          <w:p w:rsidR="00AA3ADB" w:rsidRDefault="00AA3ADB">
            <w:pPr>
              <w:pStyle w:val="BodyText"/>
              <w:rPr>
                <w:sz w:val="24"/>
                <w:szCs w:val="24"/>
                <w:lang w:eastAsia="en-US"/>
              </w:rPr>
            </w:pPr>
          </w:p>
        </w:tc>
        <w:tc>
          <w:tcPr>
            <w:tcW w:w="8628" w:type="dxa"/>
          </w:tcPr>
          <w:p w:rsidR="00AA3ADB" w:rsidRDefault="00AA3ADB">
            <w:pPr>
              <w:pStyle w:val="BodyText"/>
              <w:rPr>
                <w:sz w:val="24"/>
                <w:szCs w:val="24"/>
                <w:lang w:eastAsia="en-US"/>
              </w:rPr>
            </w:pPr>
            <w:r>
              <w:rPr>
                <w:sz w:val="24"/>
                <w:szCs w:val="24"/>
                <w:lang w:eastAsia="en-US"/>
              </w:rPr>
              <w:t>ЗАТВЕРДЖЕНО</w:t>
            </w:r>
          </w:p>
          <w:p w:rsidR="00AA3ADB" w:rsidRDefault="00AA3ADB">
            <w:pPr>
              <w:pStyle w:val="BodyText"/>
              <w:rPr>
                <w:sz w:val="24"/>
                <w:szCs w:val="24"/>
                <w:lang w:eastAsia="en-US"/>
              </w:rPr>
            </w:pPr>
            <w:r>
              <w:rPr>
                <w:sz w:val="24"/>
                <w:szCs w:val="24"/>
                <w:lang w:eastAsia="en-US"/>
              </w:rPr>
              <w:t>на засіданні кафедри медицини та фізичної терапії</w:t>
            </w:r>
          </w:p>
          <w:p w:rsidR="00AA3ADB" w:rsidRPr="002D7368" w:rsidRDefault="00AA3ADB">
            <w:pPr>
              <w:pStyle w:val="BodyText"/>
              <w:rPr>
                <w:sz w:val="24"/>
                <w:szCs w:val="24"/>
                <w:lang w:val="ru-RU" w:eastAsia="en-US"/>
              </w:rPr>
            </w:pPr>
            <w:r>
              <w:rPr>
                <w:sz w:val="24"/>
                <w:szCs w:val="24"/>
                <w:lang w:eastAsia="en-US"/>
              </w:rPr>
              <w:t>протокол від 7 вересня 2020 р.</w:t>
            </w:r>
            <w:r>
              <w:rPr>
                <w:sz w:val="24"/>
                <w:szCs w:val="24"/>
                <w:lang w:val="ru-RU" w:eastAsia="en-US"/>
              </w:rPr>
              <w:t xml:space="preserve"> </w:t>
            </w:r>
            <w:r>
              <w:rPr>
                <w:sz w:val="24"/>
                <w:szCs w:val="24"/>
                <w:lang w:eastAsia="en-US"/>
              </w:rPr>
              <w:t xml:space="preserve">№ </w:t>
            </w:r>
            <w:r>
              <w:rPr>
                <w:sz w:val="24"/>
                <w:szCs w:val="24"/>
                <w:lang w:val="ru-RU" w:eastAsia="en-US"/>
              </w:rPr>
              <w:t>2</w:t>
            </w:r>
          </w:p>
          <w:p w:rsidR="00AA3ADB" w:rsidRDefault="00AA3ADB">
            <w:pPr>
              <w:pStyle w:val="BodyText"/>
              <w:rPr>
                <w:sz w:val="24"/>
                <w:szCs w:val="24"/>
                <w:lang w:eastAsia="en-US"/>
              </w:rPr>
            </w:pPr>
            <w:r>
              <w:rPr>
                <w:sz w:val="24"/>
                <w:szCs w:val="24"/>
                <w:lang w:eastAsia="en-US"/>
              </w:rPr>
              <w:t>завідувач кафедри</w:t>
            </w:r>
          </w:p>
          <w:p w:rsidR="00AA3ADB" w:rsidRDefault="00AA3ADB">
            <w:pPr>
              <w:pStyle w:val="BodyText"/>
              <w:rPr>
                <w:sz w:val="24"/>
                <w:szCs w:val="24"/>
                <w:lang w:val="ru-RU" w:eastAsia="en-US"/>
              </w:rPr>
            </w:pPr>
            <w:r>
              <w:rPr>
                <w:sz w:val="24"/>
                <w:szCs w:val="24"/>
                <w:lang w:val="ru-RU" w:eastAsia="en-US"/>
              </w:rPr>
              <w:t>__________________</w:t>
            </w:r>
          </w:p>
          <w:p w:rsidR="00AA3ADB" w:rsidRDefault="00AA3ADB">
            <w:pPr>
              <w:pStyle w:val="BodyText"/>
              <w:rPr>
                <w:sz w:val="24"/>
                <w:szCs w:val="24"/>
                <w:lang w:eastAsia="en-US"/>
              </w:rPr>
            </w:pPr>
            <w:r>
              <w:rPr>
                <w:sz w:val="24"/>
                <w:szCs w:val="24"/>
                <w:lang w:val="ru-RU" w:eastAsia="en-US"/>
              </w:rPr>
              <w:t>________________</w:t>
            </w:r>
            <w:r>
              <w:rPr>
                <w:sz w:val="24"/>
                <w:szCs w:val="24"/>
                <w:lang w:eastAsia="en-US"/>
              </w:rPr>
              <w:t xml:space="preserve"> (доц. А.Гурова)</w:t>
            </w:r>
          </w:p>
        </w:tc>
      </w:tr>
    </w:tbl>
    <w:p w:rsidR="00AA3ADB" w:rsidRDefault="00AA3ADB" w:rsidP="002D7368">
      <w:pPr>
        <w:pStyle w:val="BodyText"/>
        <w:rPr>
          <w:sz w:val="24"/>
          <w:szCs w:val="24"/>
        </w:rPr>
      </w:pPr>
    </w:p>
    <w:p w:rsidR="00AA3ADB" w:rsidRDefault="00AA3ADB" w:rsidP="002D7368">
      <w:pPr>
        <w:jc w:val="center"/>
        <w:rPr>
          <w:lang w:val="uk-UA"/>
        </w:rPr>
      </w:pPr>
    </w:p>
    <w:p w:rsidR="00AA3ADB" w:rsidRDefault="00AA3ADB" w:rsidP="002D7368">
      <w:pPr>
        <w:jc w:val="center"/>
        <w:rPr>
          <w:rFonts w:ascii="Times New Roman" w:hAnsi="Times New Roman"/>
          <w:b/>
          <w:sz w:val="28"/>
          <w:szCs w:val="28"/>
          <w:lang w:val="uk-UA"/>
        </w:rPr>
      </w:pPr>
      <w:r>
        <w:rPr>
          <w:rFonts w:ascii="Times New Roman" w:hAnsi="Times New Roman"/>
          <w:b/>
          <w:sz w:val="28"/>
          <w:szCs w:val="28"/>
          <w:lang w:val="uk-UA"/>
        </w:rPr>
        <w:t>СИЛАБУС ОСВІТНЬОЇ КОМПОНЕНТИ</w:t>
      </w:r>
    </w:p>
    <w:p w:rsidR="00AA3ADB" w:rsidRPr="002D7368" w:rsidRDefault="00AA3ADB" w:rsidP="002D7368">
      <w:pPr>
        <w:jc w:val="center"/>
        <w:rPr>
          <w:rFonts w:ascii="Times New Roman" w:hAnsi="Times New Roman"/>
          <w:b/>
          <w:sz w:val="28"/>
          <w:szCs w:val="28"/>
          <w:u w:val="single"/>
          <w:lang w:val="uk-UA"/>
        </w:rPr>
      </w:pPr>
      <w:r>
        <w:rPr>
          <w:rFonts w:ascii="Times New Roman" w:hAnsi="Times New Roman"/>
          <w:b/>
          <w:sz w:val="28"/>
          <w:szCs w:val="28"/>
          <w:u w:val="single"/>
          <w:lang w:val="uk-UA"/>
        </w:rPr>
        <w:t>МЕДИЧНА БІОЛОГІЯ</w:t>
      </w:r>
    </w:p>
    <w:p w:rsidR="00AA3ADB" w:rsidRDefault="00AA3ADB" w:rsidP="002D7368">
      <w:pPr>
        <w:rPr>
          <w:rFonts w:ascii="Times New Roman" w:hAnsi="Times New Roman"/>
          <w:sz w:val="28"/>
          <w:szCs w:val="28"/>
          <w:lang w:val="uk-UA"/>
        </w:rPr>
      </w:pPr>
    </w:p>
    <w:p w:rsidR="00AA3ADB" w:rsidRDefault="00AA3ADB" w:rsidP="002D7368">
      <w:pPr>
        <w:rPr>
          <w:rFonts w:ascii="Times New Roman" w:hAnsi="Times New Roman"/>
          <w:sz w:val="28"/>
          <w:szCs w:val="28"/>
          <w:u w:val="single"/>
          <w:lang w:val="uk-UA"/>
        </w:rPr>
      </w:pPr>
      <w:r>
        <w:rPr>
          <w:rFonts w:ascii="Times New Roman" w:hAnsi="Times New Roman"/>
          <w:sz w:val="28"/>
          <w:szCs w:val="28"/>
          <w:lang w:val="uk-UA"/>
        </w:rPr>
        <w:t xml:space="preserve">Освітня програма </w:t>
      </w:r>
      <w:r>
        <w:rPr>
          <w:rFonts w:ascii="Times New Roman" w:hAnsi="Times New Roman"/>
          <w:sz w:val="28"/>
          <w:szCs w:val="28"/>
          <w:u w:val="single"/>
          <w:lang w:val="uk-UA"/>
        </w:rPr>
        <w:t xml:space="preserve">Фізична терапія, ерготерапія </w:t>
      </w:r>
    </w:p>
    <w:p w:rsidR="00AA3ADB" w:rsidRDefault="00AA3ADB" w:rsidP="002D7368">
      <w:pPr>
        <w:rPr>
          <w:rFonts w:ascii="Times New Roman" w:hAnsi="Times New Roman"/>
          <w:sz w:val="28"/>
          <w:szCs w:val="28"/>
          <w:lang w:val="uk-UA"/>
        </w:rPr>
      </w:pPr>
      <w:r>
        <w:rPr>
          <w:rFonts w:ascii="Times New Roman" w:hAnsi="Times New Roman"/>
          <w:sz w:val="28"/>
          <w:szCs w:val="28"/>
          <w:u w:val="single"/>
          <w:lang w:val="uk-UA"/>
        </w:rPr>
        <w:t>першого (бакалаврського) рівня</w:t>
      </w:r>
    </w:p>
    <w:p w:rsidR="00AA3ADB" w:rsidRDefault="00AA3ADB" w:rsidP="002D7368">
      <w:pPr>
        <w:rPr>
          <w:rFonts w:ascii="Times New Roman" w:hAnsi="Times New Roman"/>
          <w:sz w:val="28"/>
          <w:szCs w:val="28"/>
          <w:lang w:val="uk-UA"/>
        </w:rPr>
      </w:pPr>
      <w:r>
        <w:rPr>
          <w:rFonts w:ascii="Times New Roman" w:hAnsi="Times New Roman"/>
          <w:sz w:val="28"/>
          <w:szCs w:val="28"/>
          <w:lang w:val="uk-UA"/>
        </w:rPr>
        <w:t xml:space="preserve">Спеціальність </w:t>
      </w:r>
      <w:r>
        <w:rPr>
          <w:rFonts w:ascii="Times New Roman" w:hAnsi="Times New Roman"/>
          <w:sz w:val="28"/>
          <w:szCs w:val="28"/>
          <w:u w:val="single"/>
          <w:lang w:val="uk-UA"/>
        </w:rPr>
        <w:t>227 Фізична терапія, ерготерапія</w:t>
      </w:r>
    </w:p>
    <w:p w:rsidR="00AA3ADB" w:rsidRDefault="00AA3ADB" w:rsidP="002D7368">
      <w:pPr>
        <w:rPr>
          <w:rFonts w:ascii="Times New Roman" w:hAnsi="Times New Roman"/>
          <w:sz w:val="28"/>
          <w:szCs w:val="28"/>
          <w:lang w:val="uk-UA"/>
        </w:rPr>
      </w:pPr>
      <w:r>
        <w:rPr>
          <w:rFonts w:ascii="Times New Roman" w:hAnsi="Times New Roman"/>
          <w:sz w:val="28"/>
          <w:szCs w:val="28"/>
          <w:lang w:val="uk-UA"/>
        </w:rPr>
        <w:t xml:space="preserve">Галузь знань </w:t>
      </w:r>
      <w:r>
        <w:rPr>
          <w:rFonts w:ascii="Times New Roman" w:hAnsi="Times New Roman"/>
          <w:sz w:val="28"/>
          <w:szCs w:val="28"/>
          <w:u w:val="single"/>
          <w:lang w:val="uk-UA"/>
        </w:rPr>
        <w:t>22 Охорона здоров’я</w:t>
      </w:r>
    </w:p>
    <w:p w:rsidR="00AA3ADB" w:rsidRDefault="00AA3ADB" w:rsidP="002D7368">
      <w:pPr>
        <w:rPr>
          <w:rFonts w:ascii="Times New Roman" w:hAnsi="Times New Roman"/>
          <w:sz w:val="28"/>
          <w:szCs w:val="28"/>
          <w:lang w:val="uk-UA"/>
        </w:rPr>
      </w:pPr>
    </w:p>
    <w:p w:rsidR="00AA3ADB" w:rsidRDefault="00AA3ADB" w:rsidP="002D7368">
      <w:pPr>
        <w:jc w:val="center"/>
        <w:rPr>
          <w:rFonts w:ascii="Times New Roman" w:hAnsi="Times New Roman"/>
          <w:sz w:val="28"/>
          <w:szCs w:val="28"/>
          <w:lang w:val="uk-UA"/>
        </w:rPr>
      </w:pPr>
      <w:r>
        <w:rPr>
          <w:rFonts w:ascii="Times New Roman" w:hAnsi="Times New Roman"/>
          <w:sz w:val="28"/>
          <w:szCs w:val="28"/>
          <w:lang w:val="uk-UA"/>
        </w:rPr>
        <w:t>Херсон 2020</w:t>
      </w:r>
    </w:p>
    <w:p w:rsidR="00AA3ADB" w:rsidRDefault="00AA3ADB">
      <w:pPr>
        <w:spacing w:after="200" w:line="276" w:lineRule="auto"/>
        <w:rPr>
          <w:rFonts w:ascii="Times New Roman" w:hAnsi="Times New Roman"/>
          <w:sz w:val="28"/>
          <w:szCs w:val="28"/>
          <w:lang w:val="uk-UA"/>
        </w:rPr>
      </w:pPr>
      <w:r>
        <w:rPr>
          <w:rFonts w:ascii="Times New Roman" w:hAnsi="Times New Roman"/>
          <w:sz w:val="28"/>
          <w:szCs w:val="28"/>
          <w:lang w:val="uk-UA"/>
        </w:rPr>
        <w:br w:type="page"/>
      </w:r>
    </w:p>
    <w:p w:rsidR="00AA3ADB" w:rsidRDefault="00AA3ADB" w:rsidP="008C10A5">
      <w:pPr>
        <w:pStyle w:val="ListParagraph"/>
        <w:numPr>
          <w:ilvl w:val="0"/>
          <w:numId w:val="1"/>
        </w:numPr>
        <w:spacing w:after="0"/>
        <w:ind w:left="714" w:hanging="357"/>
        <w:rPr>
          <w:rFonts w:ascii="Times New Roman" w:hAnsi="Times New Roman"/>
          <w:b/>
          <w:sz w:val="28"/>
          <w:szCs w:val="28"/>
          <w:lang w:val="uk-UA"/>
        </w:rPr>
      </w:pPr>
      <w:r>
        <w:rPr>
          <w:rFonts w:ascii="Times New Roman" w:hAnsi="Times New Roman"/>
          <w:b/>
          <w:sz w:val="28"/>
          <w:szCs w:val="28"/>
          <w:lang w:val="uk-UA"/>
        </w:rPr>
        <w:t>Опис курсу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61"/>
        <w:gridCol w:w="9801"/>
      </w:tblGrid>
      <w:tr w:rsidR="00AA3ADB" w:rsidTr="00757E80">
        <w:trPr>
          <w:jc w:val="center"/>
        </w:trPr>
        <w:tc>
          <w:tcPr>
            <w:tcW w:w="3761" w:type="dxa"/>
          </w:tcPr>
          <w:p w:rsidR="00AA3ADB" w:rsidRDefault="00AA3ADB">
            <w:pPr>
              <w:spacing w:after="0" w:line="240" w:lineRule="auto"/>
              <w:rPr>
                <w:rFonts w:ascii="Times New Roman" w:hAnsi="Times New Roman"/>
                <w:b/>
                <w:sz w:val="28"/>
                <w:szCs w:val="28"/>
                <w:lang w:val="uk-UA"/>
              </w:rPr>
            </w:pPr>
            <w:r>
              <w:rPr>
                <w:rFonts w:ascii="Times New Roman" w:hAnsi="Times New Roman"/>
                <w:b/>
                <w:sz w:val="28"/>
                <w:szCs w:val="28"/>
                <w:lang w:val="uk-UA"/>
              </w:rPr>
              <w:t>Назва освітньої компоненти</w:t>
            </w:r>
          </w:p>
        </w:tc>
        <w:tc>
          <w:tcPr>
            <w:tcW w:w="9801" w:type="dxa"/>
          </w:tcPr>
          <w:p w:rsidR="00AA3ADB" w:rsidRDefault="00AA3ADB">
            <w:pPr>
              <w:spacing w:after="0" w:line="240" w:lineRule="auto"/>
              <w:rPr>
                <w:rFonts w:ascii="Times New Roman" w:hAnsi="Times New Roman"/>
                <w:sz w:val="28"/>
                <w:szCs w:val="28"/>
                <w:lang w:val="uk-UA"/>
              </w:rPr>
            </w:pPr>
            <w:r>
              <w:rPr>
                <w:rFonts w:ascii="Times New Roman" w:hAnsi="Times New Roman"/>
                <w:sz w:val="28"/>
                <w:szCs w:val="28"/>
                <w:lang w:val="uk-UA"/>
              </w:rPr>
              <w:t>Медична біологія (МБ)</w:t>
            </w:r>
          </w:p>
        </w:tc>
      </w:tr>
      <w:tr w:rsidR="00AA3ADB" w:rsidTr="00757E80">
        <w:trPr>
          <w:jc w:val="center"/>
        </w:trPr>
        <w:tc>
          <w:tcPr>
            <w:tcW w:w="3761" w:type="dxa"/>
          </w:tcPr>
          <w:p w:rsidR="00AA3ADB" w:rsidRDefault="00AA3ADB">
            <w:pPr>
              <w:spacing w:after="0" w:line="240" w:lineRule="auto"/>
              <w:rPr>
                <w:rFonts w:ascii="Times New Roman" w:hAnsi="Times New Roman"/>
                <w:b/>
                <w:sz w:val="28"/>
                <w:szCs w:val="28"/>
                <w:lang w:val="uk-UA"/>
              </w:rPr>
            </w:pPr>
            <w:r>
              <w:rPr>
                <w:rFonts w:ascii="Times New Roman" w:hAnsi="Times New Roman"/>
                <w:b/>
                <w:sz w:val="28"/>
                <w:szCs w:val="28"/>
                <w:lang w:val="uk-UA"/>
              </w:rPr>
              <w:t>Тип курсу</w:t>
            </w:r>
          </w:p>
        </w:tc>
        <w:tc>
          <w:tcPr>
            <w:tcW w:w="9801" w:type="dxa"/>
          </w:tcPr>
          <w:p w:rsidR="00AA3ADB" w:rsidRDefault="00AA3ADB">
            <w:pPr>
              <w:spacing w:after="0" w:line="240" w:lineRule="auto"/>
              <w:rPr>
                <w:rFonts w:ascii="Times New Roman" w:hAnsi="Times New Roman"/>
                <w:sz w:val="28"/>
                <w:szCs w:val="28"/>
                <w:lang w:val="uk-UA"/>
              </w:rPr>
            </w:pPr>
            <w:r>
              <w:rPr>
                <w:rFonts w:ascii="Times New Roman" w:hAnsi="Times New Roman"/>
                <w:sz w:val="28"/>
                <w:szCs w:val="28"/>
                <w:lang w:val="uk-UA"/>
              </w:rPr>
              <w:t>Обов’язкова компонента</w:t>
            </w:r>
          </w:p>
        </w:tc>
      </w:tr>
      <w:tr w:rsidR="00AA3ADB" w:rsidTr="00757E80">
        <w:trPr>
          <w:jc w:val="center"/>
        </w:trPr>
        <w:tc>
          <w:tcPr>
            <w:tcW w:w="3761" w:type="dxa"/>
          </w:tcPr>
          <w:p w:rsidR="00AA3ADB" w:rsidRDefault="00AA3ADB">
            <w:pPr>
              <w:spacing w:after="0" w:line="240" w:lineRule="auto"/>
              <w:rPr>
                <w:rFonts w:ascii="Times New Roman" w:hAnsi="Times New Roman"/>
                <w:b/>
                <w:sz w:val="28"/>
                <w:szCs w:val="28"/>
                <w:lang w:val="uk-UA"/>
              </w:rPr>
            </w:pPr>
            <w:r>
              <w:rPr>
                <w:rFonts w:ascii="Times New Roman" w:hAnsi="Times New Roman"/>
                <w:b/>
                <w:sz w:val="28"/>
                <w:szCs w:val="28"/>
                <w:lang w:val="uk-UA"/>
              </w:rPr>
              <w:t>Рівень вищої освіти</w:t>
            </w:r>
          </w:p>
        </w:tc>
        <w:tc>
          <w:tcPr>
            <w:tcW w:w="9801" w:type="dxa"/>
          </w:tcPr>
          <w:p w:rsidR="00AA3ADB" w:rsidRDefault="00AA3ADB">
            <w:pPr>
              <w:spacing w:after="0" w:line="240" w:lineRule="auto"/>
              <w:rPr>
                <w:rFonts w:ascii="Times New Roman" w:hAnsi="Times New Roman"/>
                <w:sz w:val="28"/>
                <w:szCs w:val="28"/>
                <w:lang w:val="uk-UA"/>
              </w:rPr>
            </w:pPr>
            <w:r>
              <w:rPr>
                <w:rFonts w:ascii="Times New Roman" w:hAnsi="Times New Roman"/>
                <w:sz w:val="28"/>
                <w:szCs w:val="28"/>
                <w:lang w:val="uk-UA"/>
              </w:rPr>
              <w:t>Перший (бакалаврський) рівень освіти</w:t>
            </w:r>
          </w:p>
        </w:tc>
      </w:tr>
      <w:tr w:rsidR="00AA3ADB" w:rsidTr="00757E80">
        <w:trPr>
          <w:jc w:val="center"/>
        </w:trPr>
        <w:tc>
          <w:tcPr>
            <w:tcW w:w="3761" w:type="dxa"/>
          </w:tcPr>
          <w:p w:rsidR="00AA3ADB" w:rsidRDefault="00AA3ADB">
            <w:pPr>
              <w:spacing w:after="0" w:line="240" w:lineRule="auto"/>
              <w:rPr>
                <w:rFonts w:ascii="Times New Roman" w:hAnsi="Times New Roman"/>
                <w:b/>
                <w:sz w:val="28"/>
                <w:szCs w:val="28"/>
                <w:lang w:val="uk-UA"/>
              </w:rPr>
            </w:pPr>
            <w:r>
              <w:rPr>
                <w:rFonts w:ascii="Times New Roman" w:hAnsi="Times New Roman"/>
                <w:b/>
                <w:sz w:val="28"/>
                <w:szCs w:val="28"/>
                <w:lang w:val="uk-UA"/>
              </w:rPr>
              <w:t>Кількість кредитів</w:t>
            </w:r>
            <w:r>
              <w:rPr>
                <w:rFonts w:ascii="Times New Roman" w:hAnsi="Times New Roman"/>
                <w:b/>
                <w:sz w:val="28"/>
                <w:szCs w:val="28"/>
                <w:lang w:val="en-US"/>
              </w:rPr>
              <w:t>/</w:t>
            </w:r>
            <w:r>
              <w:rPr>
                <w:rFonts w:ascii="Times New Roman" w:hAnsi="Times New Roman"/>
                <w:b/>
                <w:sz w:val="28"/>
                <w:szCs w:val="28"/>
                <w:lang w:val="uk-UA"/>
              </w:rPr>
              <w:t>годин</w:t>
            </w:r>
          </w:p>
        </w:tc>
        <w:tc>
          <w:tcPr>
            <w:tcW w:w="9801" w:type="dxa"/>
          </w:tcPr>
          <w:p w:rsidR="00AA3ADB" w:rsidRDefault="00AA3ADB">
            <w:pPr>
              <w:spacing w:after="0" w:line="240" w:lineRule="auto"/>
              <w:rPr>
                <w:rFonts w:ascii="Times New Roman" w:hAnsi="Times New Roman"/>
                <w:sz w:val="28"/>
                <w:szCs w:val="28"/>
                <w:lang w:val="uk-UA"/>
              </w:rPr>
            </w:pPr>
            <w:r>
              <w:rPr>
                <w:rFonts w:ascii="Times New Roman" w:hAnsi="Times New Roman"/>
                <w:sz w:val="28"/>
                <w:szCs w:val="28"/>
                <w:lang w:val="uk-UA"/>
              </w:rPr>
              <w:t xml:space="preserve">3 кредити </w:t>
            </w:r>
            <w:r>
              <w:rPr>
                <w:rFonts w:ascii="Times New Roman" w:hAnsi="Times New Roman"/>
                <w:sz w:val="28"/>
                <w:szCs w:val="28"/>
                <w:lang w:val="en-US"/>
              </w:rPr>
              <w:t xml:space="preserve">/ </w:t>
            </w:r>
            <w:r>
              <w:rPr>
                <w:rFonts w:ascii="Times New Roman" w:hAnsi="Times New Roman"/>
                <w:sz w:val="28"/>
                <w:szCs w:val="28"/>
                <w:lang w:val="uk-UA"/>
              </w:rPr>
              <w:t>90 годин</w:t>
            </w:r>
          </w:p>
        </w:tc>
      </w:tr>
      <w:tr w:rsidR="00AA3ADB" w:rsidTr="00757E80">
        <w:trPr>
          <w:jc w:val="center"/>
        </w:trPr>
        <w:tc>
          <w:tcPr>
            <w:tcW w:w="3761" w:type="dxa"/>
          </w:tcPr>
          <w:p w:rsidR="00AA3ADB" w:rsidRDefault="00AA3ADB">
            <w:pPr>
              <w:spacing w:after="0" w:line="240" w:lineRule="auto"/>
              <w:rPr>
                <w:rFonts w:ascii="Times New Roman" w:hAnsi="Times New Roman"/>
                <w:b/>
                <w:sz w:val="28"/>
                <w:szCs w:val="28"/>
                <w:lang w:val="uk-UA"/>
              </w:rPr>
            </w:pPr>
            <w:r>
              <w:rPr>
                <w:rFonts w:ascii="Times New Roman" w:hAnsi="Times New Roman"/>
                <w:b/>
                <w:sz w:val="28"/>
                <w:szCs w:val="28"/>
                <w:lang w:val="uk-UA"/>
              </w:rPr>
              <w:t>Семестр</w:t>
            </w:r>
          </w:p>
        </w:tc>
        <w:tc>
          <w:tcPr>
            <w:tcW w:w="9801" w:type="dxa"/>
          </w:tcPr>
          <w:p w:rsidR="00AA3ADB" w:rsidRDefault="00AA3ADB">
            <w:pPr>
              <w:spacing w:after="0" w:line="240" w:lineRule="auto"/>
              <w:rPr>
                <w:rFonts w:ascii="Times New Roman" w:hAnsi="Times New Roman"/>
                <w:sz w:val="28"/>
                <w:szCs w:val="28"/>
                <w:lang w:val="uk-UA"/>
              </w:rPr>
            </w:pPr>
            <w:r>
              <w:rPr>
                <w:rFonts w:ascii="Times New Roman" w:hAnsi="Times New Roman"/>
                <w:sz w:val="28"/>
                <w:szCs w:val="28"/>
                <w:lang w:val="uk-UA"/>
              </w:rPr>
              <w:t>1 семестр, 2 семестр</w:t>
            </w:r>
          </w:p>
        </w:tc>
      </w:tr>
      <w:tr w:rsidR="00AA3ADB" w:rsidTr="00757E80">
        <w:trPr>
          <w:jc w:val="center"/>
        </w:trPr>
        <w:tc>
          <w:tcPr>
            <w:tcW w:w="3761" w:type="dxa"/>
          </w:tcPr>
          <w:p w:rsidR="00AA3ADB" w:rsidRDefault="00AA3ADB">
            <w:pPr>
              <w:spacing w:after="0" w:line="240" w:lineRule="auto"/>
              <w:rPr>
                <w:rFonts w:ascii="Times New Roman" w:hAnsi="Times New Roman"/>
                <w:b/>
                <w:sz w:val="28"/>
                <w:szCs w:val="28"/>
                <w:lang w:val="uk-UA"/>
              </w:rPr>
            </w:pPr>
            <w:r>
              <w:rPr>
                <w:rFonts w:ascii="Times New Roman" w:hAnsi="Times New Roman"/>
                <w:b/>
                <w:sz w:val="28"/>
                <w:szCs w:val="28"/>
                <w:lang w:val="uk-UA"/>
              </w:rPr>
              <w:t>Викладач</w:t>
            </w:r>
          </w:p>
        </w:tc>
        <w:tc>
          <w:tcPr>
            <w:tcW w:w="9801" w:type="dxa"/>
          </w:tcPr>
          <w:p w:rsidR="00AA3ADB" w:rsidRDefault="00AA3ADB" w:rsidP="008C10A5">
            <w:pPr>
              <w:spacing w:after="0" w:line="240" w:lineRule="auto"/>
              <w:jc w:val="both"/>
              <w:rPr>
                <w:rFonts w:ascii="Times New Roman" w:hAnsi="Times New Roman"/>
                <w:sz w:val="28"/>
                <w:szCs w:val="28"/>
                <w:lang w:val="uk-UA"/>
              </w:rPr>
            </w:pPr>
            <w:r>
              <w:rPr>
                <w:rFonts w:ascii="Times New Roman" w:hAnsi="Times New Roman"/>
                <w:sz w:val="28"/>
                <w:szCs w:val="28"/>
                <w:lang w:val="uk-UA"/>
              </w:rPr>
              <w:t>Наталія ВАСИЛЬЄВА, кандидат біологічних наук, доцент кафедри</w:t>
            </w:r>
          </w:p>
        </w:tc>
      </w:tr>
      <w:tr w:rsidR="00AA3ADB" w:rsidRPr="004E4DE8" w:rsidTr="00757E80">
        <w:trPr>
          <w:jc w:val="center"/>
        </w:trPr>
        <w:tc>
          <w:tcPr>
            <w:tcW w:w="3761" w:type="dxa"/>
          </w:tcPr>
          <w:p w:rsidR="00AA3ADB" w:rsidRDefault="00AA3ADB">
            <w:pPr>
              <w:spacing w:after="0" w:line="240" w:lineRule="auto"/>
              <w:rPr>
                <w:rFonts w:ascii="Times New Roman" w:hAnsi="Times New Roman"/>
                <w:b/>
                <w:sz w:val="28"/>
                <w:szCs w:val="28"/>
                <w:lang w:val="uk-UA"/>
              </w:rPr>
            </w:pPr>
            <w:r>
              <w:rPr>
                <w:rFonts w:ascii="Times New Roman" w:hAnsi="Times New Roman"/>
                <w:b/>
                <w:sz w:val="28"/>
                <w:szCs w:val="28"/>
                <w:lang w:val="uk-UA"/>
              </w:rPr>
              <w:t>Посилання на сайт</w:t>
            </w:r>
          </w:p>
        </w:tc>
        <w:tc>
          <w:tcPr>
            <w:tcW w:w="9801" w:type="dxa"/>
          </w:tcPr>
          <w:p w:rsidR="00AA3ADB" w:rsidRDefault="00AA3ADB">
            <w:pPr>
              <w:spacing w:after="0" w:line="240" w:lineRule="auto"/>
              <w:rPr>
                <w:rFonts w:ascii="Times New Roman" w:hAnsi="Times New Roman"/>
                <w:sz w:val="28"/>
                <w:szCs w:val="28"/>
                <w:lang w:val="uk-UA"/>
              </w:rPr>
            </w:pPr>
            <w:r w:rsidRPr="008C10A5">
              <w:rPr>
                <w:rFonts w:ascii="Times New Roman" w:hAnsi="Times New Roman"/>
                <w:sz w:val="28"/>
                <w:szCs w:val="28"/>
                <w:lang w:val="uk-UA"/>
              </w:rPr>
              <w:t>http://ksuonline.kspu.edu/course/view.php?id=975</w:t>
            </w:r>
          </w:p>
        </w:tc>
      </w:tr>
      <w:tr w:rsidR="00AA3ADB" w:rsidTr="00757E80">
        <w:trPr>
          <w:jc w:val="center"/>
        </w:trPr>
        <w:tc>
          <w:tcPr>
            <w:tcW w:w="3761" w:type="dxa"/>
          </w:tcPr>
          <w:p w:rsidR="00AA3ADB" w:rsidRDefault="00AA3ADB">
            <w:pPr>
              <w:spacing w:after="0" w:line="240" w:lineRule="auto"/>
              <w:rPr>
                <w:rFonts w:ascii="Times New Roman" w:hAnsi="Times New Roman"/>
                <w:b/>
                <w:sz w:val="28"/>
                <w:szCs w:val="28"/>
                <w:lang w:val="uk-UA"/>
              </w:rPr>
            </w:pPr>
            <w:r>
              <w:rPr>
                <w:rFonts w:ascii="Times New Roman" w:hAnsi="Times New Roman"/>
                <w:b/>
                <w:sz w:val="28"/>
                <w:szCs w:val="28"/>
                <w:lang w:val="uk-UA"/>
              </w:rPr>
              <w:t>Контактний телефон, мессенджер</w:t>
            </w:r>
          </w:p>
        </w:tc>
        <w:tc>
          <w:tcPr>
            <w:tcW w:w="9801" w:type="dxa"/>
          </w:tcPr>
          <w:p w:rsidR="00AA3ADB" w:rsidRDefault="00AA3ADB">
            <w:pPr>
              <w:spacing w:after="0" w:line="240" w:lineRule="auto"/>
              <w:rPr>
                <w:rFonts w:ascii="Times New Roman" w:hAnsi="Times New Roman"/>
                <w:sz w:val="28"/>
                <w:szCs w:val="28"/>
                <w:lang w:val="uk-UA"/>
              </w:rPr>
            </w:pPr>
            <w:r>
              <w:rPr>
                <w:rFonts w:ascii="Times New Roman" w:hAnsi="Times New Roman"/>
                <w:sz w:val="28"/>
                <w:szCs w:val="28"/>
                <w:lang w:val="uk-UA"/>
              </w:rPr>
              <w:t>(0552)326755</w:t>
            </w:r>
          </w:p>
        </w:tc>
      </w:tr>
      <w:tr w:rsidR="00AA3ADB" w:rsidTr="00757E80">
        <w:trPr>
          <w:jc w:val="center"/>
        </w:trPr>
        <w:tc>
          <w:tcPr>
            <w:tcW w:w="3761" w:type="dxa"/>
          </w:tcPr>
          <w:p w:rsidR="00AA3ADB" w:rsidRDefault="00AA3ADB">
            <w:pPr>
              <w:spacing w:after="0" w:line="240" w:lineRule="auto"/>
              <w:rPr>
                <w:rFonts w:ascii="Times New Roman" w:hAnsi="Times New Roman"/>
                <w:sz w:val="28"/>
                <w:szCs w:val="28"/>
                <w:lang w:val="uk-UA"/>
              </w:rPr>
            </w:pPr>
            <w:r>
              <w:rPr>
                <w:rFonts w:ascii="Times New Roman" w:hAnsi="Times New Roman"/>
                <w:b/>
                <w:color w:val="000000"/>
                <w:sz w:val="28"/>
                <w:szCs w:val="28"/>
                <w:lang w:val="uk-UA"/>
              </w:rPr>
              <w:t>Email викладача:</w:t>
            </w:r>
          </w:p>
        </w:tc>
        <w:tc>
          <w:tcPr>
            <w:tcW w:w="9801" w:type="dxa"/>
          </w:tcPr>
          <w:p w:rsidR="00AA3ADB" w:rsidRPr="008C10A5" w:rsidRDefault="00AA3ADB">
            <w:pPr>
              <w:spacing w:after="0" w:line="240" w:lineRule="auto"/>
              <w:rPr>
                <w:rFonts w:ascii="Times New Roman" w:hAnsi="Times New Roman"/>
                <w:sz w:val="28"/>
                <w:szCs w:val="28"/>
                <w:lang w:val="en-US"/>
              </w:rPr>
            </w:pPr>
            <w:r>
              <w:rPr>
                <w:rFonts w:ascii="Times New Roman" w:hAnsi="Times New Roman"/>
                <w:sz w:val="28"/>
                <w:szCs w:val="28"/>
                <w:lang w:val="en-US"/>
              </w:rPr>
              <w:t>novasylieva@gmail.com</w:t>
            </w:r>
          </w:p>
        </w:tc>
      </w:tr>
      <w:tr w:rsidR="00AA3ADB" w:rsidRPr="008C10A5" w:rsidTr="00757E80">
        <w:trPr>
          <w:jc w:val="center"/>
        </w:trPr>
        <w:tc>
          <w:tcPr>
            <w:tcW w:w="3761" w:type="dxa"/>
          </w:tcPr>
          <w:p w:rsidR="00AA3ADB" w:rsidRDefault="00AA3ADB">
            <w:pPr>
              <w:spacing w:after="0" w:line="240" w:lineRule="auto"/>
              <w:rPr>
                <w:rFonts w:ascii="Times New Roman" w:hAnsi="Times New Roman"/>
                <w:sz w:val="28"/>
                <w:szCs w:val="28"/>
                <w:lang w:val="uk-UA"/>
              </w:rPr>
            </w:pPr>
            <w:r>
              <w:rPr>
                <w:rFonts w:ascii="Times New Roman" w:hAnsi="Times New Roman"/>
                <w:b/>
                <w:color w:val="000000"/>
                <w:sz w:val="28"/>
                <w:szCs w:val="28"/>
                <w:lang w:val="uk-UA"/>
              </w:rPr>
              <w:t>Графік консультацій</w:t>
            </w:r>
          </w:p>
        </w:tc>
        <w:tc>
          <w:tcPr>
            <w:tcW w:w="9801" w:type="dxa"/>
          </w:tcPr>
          <w:p w:rsidR="00AA3ADB" w:rsidRDefault="00AA3ADB">
            <w:pPr>
              <w:spacing w:after="0" w:line="240" w:lineRule="auto"/>
              <w:rPr>
                <w:rFonts w:ascii="Times New Roman" w:hAnsi="Times New Roman"/>
                <w:sz w:val="28"/>
                <w:szCs w:val="28"/>
                <w:lang w:val="uk-UA"/>
              </w:rPr>
            </w:pPr>
            <w:r>
              <w:rPr>
                <w:rFonts w:ascii="Times New Roman" w:hAnsi="Times New Roman"/>
                <w:sz w:val="28"/>
                <w:szCs w:val="28"/>
                <w:lang w:val="uk-UA"/>
              </w:rPr>
              <w:t>Понеділок, 16:00-17:00, ауд. 703 або за призначеним часом</w:t>
            </w:r>
          </w:p>
        </w:tc>
      </w:tr>
      <w:tr w:rsidR="00AA3ADB" w:rsidRPr="004E4DE8" w:rsidTr="00757E80">
        <w:trPr>
          <w:jc w:val="center"/>
        </w:trPr>
        <w:tc>
          <w:tcPr>
            <w:tcW w:w="3761" w:type="dxa"/>
          </w:tcPr>
          <w:p w:rsidR="00AA3ADB" w:rsidRDefault="00AA3ADB">
            <w:pPr>
              <w:spacing w:after="0" w:line="240" w:lineRule="auto"/>
              <w:rPr>
                <w:rFonts w:ascii="Times New Roman" w:hAnsi="Times New Roman"/>
                <w:b/>
                <w:color w:val="000000"/>
                <w:sz w:val="28"/>
                <w:szCs w:val="28"/>
                <w:lang w:val="uk-UA"/>
              </w:rPr>
            </w:pPr>
            <w:r>
              <w:rPr>
                <w:rFonts w:ascii="Times New Roman" w:hAnsi="Times New Roman"/>
                <w:b/>
                <w:color w:val="000000"/>
                <w:sz w:val="28"/>
                <w:szCs w:val="28"/>
                <w:lang w:val="uk-UA"/>
              </w:rPr>
              <w:t>Методи викладання</w:t>
            </w:r>
          </w:p>
        </w:tc>
        <w:tc>
          <w:tcPr>
            <w:tcW w:w="9801" w:type="dxa"/>
          </w:tcPr>
          <w:p w:rsidR="00AA3ADB" w:rsidRDefault="00AA3ADB">
            <w:pPr>
              <w:spacing w:after="0" w:line="240" w:lineRule="auto"/>
              <w:jc w:val="both"/>
              <w:rPr>
                <w:rFonts w:ascii="Times New Roman" w:hAnsi="Times New Roman"/>
                <w:sz w:val="28"/>
                <w:szCs w:val="28"/>
                <w:lang w:val="uk-UA"/>
              </w:rPr>
            </w:pPr>
            <w:r>
              <w:rPr>
                <w:rFonts w:ascii="Times New Roman" w:hAnsi="Times New Roman"/>
                <w:sz w:val="28"/>
                <w:szCs w:val="28"/>
                <w:lang w:val="uk-UA"/>
              </w:rPr>
              <w:t>лекційні заняття, лабораторні роботи, кейси, презентації, тестові завдання, індивідуальні завдання</w:t>
            </w:r>
          </w:p>
        </w:tc>
      </w:tr>
      <w:tr w:rsidR="00AA3ADB" w:rsidTr="00757E80">
        <w:trPr>
          <w:jc w:val="center"/>
        </w:trPr>
        <w:tc>
          <w:tcPr>
            <w:tcW w:w="3761" w:type="dxa"/>
          </w:tcPr>
          <w:p w:rsidR="00AA3ADB" w:rsidRDefault="00AA3ADB">
            <w:pPr>
              <w:spacing w:after="0" w:line="240" w:lineRule="auto"/>
              <w:rPr>
                <w:rFonts w:ascii="Times New Roman" w:hAnsi="Times New Roman"/>
                <w:b/>
                <w:color w:val="000000"/>
                <w:sz w:val="28"/>
                <w:szCs w:val="28"/>
                <w:lang w:val="uk-UA"/>
              </w:rPr>
            </w:pPr>
            <w:r>
              <w:rPr>
                <w:rFonts w:ascii="Times New Roman" w:hAnsi="Times New Roman"/>
                <w:b/>
                <w:color w:val="000000"/>
                <w:sz w:val="28"/>
                <w:szCs w:val="28"/>
                <w:lang w:val="uk-UA"/>
              </w:rPr>
              <w:t>Форма контролю</w:t>
            </w:r>
          </w:p>
        </w:tc>
        <w:tc>
          <w:tcPr>
            <w:tcW w:w="9801" w:type="dxa"/>
          </w:tcPr>
          <w:p w:rsidR="00AA3ADB" w:rsidRDefault="00AA3ADB" w:rsidP="008C10A5">
            <w:pPr>
              <w:spacing w:after="0" w:line="240" w:lineRule="auto"/>
              <w:jc w:val="both"/>
              <w:rPr>
                <w:rFonts w:ascii="Times New Roman" w:hAnsi="Times New Roman"/>
                <w:sz w:val="28"/>
                <w:szCs w:val="28"/>
                <w:lang w:val="uk-UA"/>
              </w:rPr>
            </w:pPr>
            <w:r>
              <w:rPr>
                <w:rFonts w:ascii="Times New Roman" w:hAnsi="Times New Roman"/>
                <w:sz w:val="28"/>
                <w:szCs w:val="28"/>
                <w:lang w:val="uk-UA"/>
              </w:rPr>
              <w:t>1 семестр – екзамен, 2 семестр - екзамен</w:t>
            </w:r>
          </w:p>
        </w:tc>
      </w:tr>
    </w:tbl>
    <w:p w:rsidR="00AA3ADB" w:rsidRDefault="00AA3ADB" w:rsidP="002D7368">
      <w:pPr>
        <w:jc w:val="center"/>
        <w:rPr>
          <w:rFonts w:ascii="Times New Roman" w:hAnsi="Times New Roman"/>
          <w:sz w:val="28"/>
          <w:szCs w:val="28"/>
          <w:lang w:val="uk-UA"/>
        </w:rPr>
      </w:pPr>
    </w:p>
    <w:p w:rsidR="00AA3ADB" w:rsidRDefault="00AA3ADB" w:rsidP="0012190A">
      <w:pPr>
        <w:pStyle w:val="ListParagraph"/>
        <w:numPr>
          <w:ilvl w:val="0"/>
          <w:numId w:val="1"/>
        </w:numPr>
        <w:spacing w:after="0"/>
        <w:ind w:left="0" w:firstLine="0"/>
        <w:jc w:val="both"/>
        <w:rPr>
          <w:rFonts w:ascii="Times New Roman" w:hAnsi="Times New Roman"/>
          <w:sz w:val="28"/>
          <w:szCs w:val="28"/>
          <w:lang w:val="uk-UA"/>
        </w:rPr>
      </w:pPr>
      <w:r w:rsidRPr="0012190A">
        <w:rPr>
          <w:rFonts w:ascii="Times New Roman" w:hAnsi="Times New Roman"/>
          <w:b/>
          <w:sz w:val="28"/>
          <w:szCs w:val="28"/>
          <w:lang w:val="uk-UA"/>
        </w:rPr>
        <w:t>Анотація дисципліни:</w:t>
      </w:r>
      <w:r w:rsidRPr="0012190A">
        <w:rPr>
          <w:rFonts w:ascii="Times New Roman" w:hAnsi="Times New Roman"/>
          <w:sz w:val="28"/>
          <w:szCs w:val="28"/>
          <w:lang w:val="uk-UA"/>
        </w:rPr>
        <w:t xml:space="preserve"> </w:t>
      </w:r>
      <w:r>
        <w:rPr>
          <w:rFonts w:ascii="Times New Roman" w:hAnsi="Times New Roman"/>
          <w:sz w:val="28"/>
          <w:szCs w:val="28"/>
          <w:lang w:val="uk-UA"/>
        </w:rPr>
        <w:t xml:space="preserve">Структуру курсу </w:t>
      </w:r>
      <w:r w:rsidRPr="0012190A">
        <w:rPr>
          <w:rFonts w:ascii="Times New Roman" w:hAnsi="Times New Roman"/>
          <w:sz w:val="28"/>
          <w:szCs w:val="28"/>
        </w:rPr>
        <w:t>«М</w:t>
      </w:r>
      <w:r>
        <w:rPr>
          <w:rFonts w:ascii="Times New Roman" w:hAnsi="Times New Roman"/>
          <w:sz w:val="28"/>
          <w:szCs w:val="28"/>
        </w:rPr>
        <w:t>едична біологія</w:t>
      </w:r>
      <w:r w:rsidRPr="0012190A">
        <w:rPr>
          <w:rFonts w:ascii="Times New Roman" w:hAnsi="Times New Roman"/>
          <w:sz w:val="28"/>
          <w:szCs w:val="28"/>
        </w:rPr>
        <w:t xml:space="preserve">» складено на основі типової програми «Медична біологія. Програма навчальної дисципліни для студентів вищих медичних навчальних закладів ІІІ- ІV рівнів акредитації», затвердженої Начальником управління освіти і науки та центральним методичним кабінетом з вищої медичної освіти Міністерства охорони здоров’я України (2005 р.). Медична біологія як навчальна дисципліна: </w:t>
      </w:r>
    </w:p>
    <w:p w:rsidR="00AA3ADB" w:rsidRDefault="00AA3ADB" w:rsidP="004B61AB">
      <w:pPr>
        <w:pStyle w:val="ListParagraph"/>
        <w:spacing w:after="0"/>
        <w:ind w:left="0"/>
        <w:jc w:val="both"/>
        <w:rPr>
          <w:rFonts w:ascii="Times New Roman" w:hAnsi="Times New Roman"/>
          <w:sz w:val="28"/>
          <w:szCs w:val="28"/>
          <w:lang w:val="uk-UA"/>
        </w:rPr>
      </w:pPr>
      <w:r w:rsidRPr="004B61AB">
        <w:rPr>
          <w:rFonts w:ascii="Times New Roman" w:hAnsi="Times New Roman"/>
          <w:sz w:val="28"/>
          <w:szCs w:val="28"/>
          <w:lang w:val="uk-UA"/>
        </w:rPr>
        <w:t xml:space="preserve">а) базується на попередньо вивчених студентами в середній загальноосвітній школі таких предметів, як «Загальна біологія», «Біологія людини», «Біологія тварин», «Біологія рослин»; </w:t>
      </w:r>
    </w:p>
    <w:p w:rsidR="00AA3ADB" w:rsidRDefault="00AA3ADB" w:rsidP="004B61AB">
      <w:pPr>
        <w:pStyle w:val="ListParagraph"/>
        <w:spacing w:after="0"/>
        <w:ind w:left="0"/>
        <w:jc w:val="both"/>
        <w:rPr>
          <w:rFonts w:ascii="Times New Roman" w:hAnsi="Times New Roman"/>
          <w:sz w:val="28"/>
          <w:szCs w:val="28"/>
          <w:lang w:val="uk-UA"/>
        </w:rPr>
      </w:pPr>
      <w:r w:rsidRPr="004B61AB">
        <w:rPr>
          <w:rFonts w:ascii="Times New Roman" w:hAnsi="Times New Roman"/>
          <w:sz w:val="28"/>
          <w:szCs w:val="28"/>
          <w:lang w:val="uk-UA"/>
        </w:rPr>
        <w:t xml:space="preserve">б) забезпечує високий рівень загальнобіологічної підготовки; </w:t>
      </w:r>
    </w:p>
    <w:p w:rsidR="00AA3ADB" w:rsidRDefault="00AA3ADB" w:rsidP="004B61AB">
      <w:pPr>
        <w:pStyle w:val="ListParagraph"/>
        <w:spacing w:after="0"/>
        <w:ind w:left="0"/>
        <w:jc w:val="both"/>
        <w:rPr>
          <w:rFonts w:ascii="Times New Roman" w:hAnsi="Times New Roman"/>
          <w:sz w:val="28"/>
          <w:szCs w:val="28"/>
          <w:lang w:val="uk-UA"/>
        </w:rPr>
      </w:pPr>
      <w:r w:rsidRPr="004B61AB">
        <w:rPr>
          <w:rFonts w:ascii="Times New Roman" w:hAnsi="Times New Roman"/>
          <w:sz w:val="28"/>
          <w:szCs w:val="28"/>
          <w:lang w:val="uk-UA"/>
        </w:rPr>
        <w:t>в) закладає в студентів фундамент для подальшого засвоєння ними знань із профільних теоретичних і клінічних професійно-практичних дисциплін (медичної хімії, медичної генетики, клінічної імунології, інфекційних хвороб з епідеміологією, внутрішньої медицини, хірургії, педіатрії тощо.</w:t>
      </w:r>
    </w:p>
    <w:p w:rsidR="00AA3ADB" w:rsidRDefault="00AA3ADB" w:rsidP="004B61AB">
      <w:pPr>
        <w:pStyle w:val="ListParagraph"/>
        <w:spacing w:after="0"/>
        <w:ind w:left="0"/>
        <w:jc w:val="both"/>
        <w:rPr>
          <w:rFonts w:ascii="Times New Roman" w:hAnsi="Times New Roman"/>
          <w:sz w:val="28"/>
          <w:szCs w:val="28"/>
          <w:lang w:val="uk-UA"/>
        </w:rPr>
      </w:pPr>
    </w:p>
    <w:p w:rsidR="00AA3ADB" w:rsidRDefault="00AA3ADB" w:rsidP="00757E80">
      <w:pPr>
        <w:pStyle w:val="ListParagraph"/>
        <w:numPr>
          <w:ilvl w:val="0"/>
          <w:numId w:val="1"/>
        </w:numPr>
        <w:spacing w:after="0"/>
        <w:ind w:left="0" w:firstLine="0"/>
        <w:jc w:val="both"/>
        <w:rPr>
          <w:rFonts w:ascii="Times New Roman" w:hAnsi="Times New Roman"/>
          <w:sz w:val="28"/>
          <w:szCs w:val="28"/>
          <w:lang w:val="uk-UA"/>
        </w:rPr>
      </w:pPr>
      <w:r w:rsidRPr="000C6527">
        <w:rPr>
          <w:rFonts w:ascii="Times New Roman" w:hAnsi="Times New Roman"/>
          <w:b/>
          <w:sz w:val="28"/>
          <w:szCs w:val="28"/>
          <w:lang w:val="uk-UA"/>
        </w:rPr>
        <w:t xml:space="preserve">Мета та завдання дисципліни: </w:t>
      </w:r>
      <w:r w:rsidRPr="000C6527">
        <w:rPr>
          <w:rFonts w:ascii="Times New Roman" w:hAnsi="Times New Roman"/>
          <w:sz w:val="28"/>
          <w:szCs w:val="28"/>
          <w:lang w:val="uk-UA"/>
        </w:rPr>
        <w:t>формування знань та практичних навичок з біології людини для подальшого засвоєння студентами блоку дисциплін, що забезпечують природничо-наукову та професійно-практич</w:t>
      </w:r>
      <w:r>
        <w:rPr>
          <w:rFonts w:ascii="Times New Roman" w:hAnsi="Times New Roman"/>
          <w:sz w:val="28"/>
          <w:szCs w:val="28"/>
          <w:lang w:val="uk-UA"/>
        </w:rPr>
        <w:t>ну підготовку майбутнього фізичного терапевта та ерготерапевта.</w:t>
      </w:r>
    </w:p>
    <w:p w:rsidR="00AA3ADB" w:rsidRDefault="00AA3ADB" w:rsidP="00757E80">
      <w:pPr>
        <w:pStyle w:val="ListParagraph"/>
        <w:spacing w:after="0"/>
        <w:ind w:left="0"/>
        <w:jc w:val="both"/>
        <w:rPr>
          <w:rFonts w:ascii="Times New Roman" w:hAnsi="Times New Roman"/>
          <w:sz w:val="28"/>
          <w:szCs w:val="28"/>
          <w:lang w:val="uk-UA"/>
        </w:rPr>
      </w:pPr>
    </w:p>
    <w:p w:rsidR="00AA3ADB" w:rsidRPr="00A21170" w:rsidRDefault="00AA3ADB" w:rsidP="000C6527">
      <w:pPr>
        <w:pStyle w:val="ListParagraph"/>
        <w:numPr>
          <w:ilvl w:val="0"/>
          <w:numId w:val="1"/>
        </w:numPr>
        <w:spacing w:after="0"/>
        <w:ind w:left="0" w:firstLine="0"/>
        <w:jc w:val="both"/>
        <w:rPr>
          <w:rFonts w:ascii="Times New Roman" w:hAnsi="Times New Roman"/>
          <w:sz w:val="28"/>
          <w:szCs w:val="28"/>
          <w:lang w:val="uk-UA"/>
        </w:rPr>
      </w:pPr>
      <w:r w:rsidRPr="00757E80">
        <w:rPr>
          <w:rFonts w:ascii="Times New Roman" w:hAnsi="Times New Roman"/>
          <w:b/>
          <w:sz w:val="28"/>
          <w:szCs w:val="28"/>
          <w:lang w:val="uk-UA"/>
        </w:rPr>
        <w:t>Програмні компетентності</w:t>
      </w:r>
      <w:r>
        <w:rPr>
          <w:rFonts w:ascii="Times New Roman" w:hAnsi="Times New Roman"/>
          <w:b/>
          <w:sz w:val="28"/>
          <w:szCs w:val="28"/>
          <w:lang w:val="uk-UA"/>
        </w:rPr>
        <w:t xml:space="preserve"> </w:t>
      </w:r>
      <w:r w:rsidRPr="00757E80">
        <w:rPr>
          <w:rFonts w:ascii="Times New Roman" w:hAnsi="Times New Roman"/>
          <w:b/>
          <w:sz w:val="28"/>
          <w:szCs w:val="28"/>
          <w:lang w:val="uk-UA"/>
        </w:rPr>
        <w:t>та результати навчання</w:t>
      </w:r>
      <w:r>
        <w:rPr>
          <w:rFonts w:ascii="Times New Roman" w:hAnsi="Times New Roman"/>
          <w:b/>
          <w:sz w:val="28"/>
          <w:szCs w:val="28"/>
          <w:lang w:val="uk-UA"/>
        </w:rPr>
        <w:t xml:space="preserve">: </w:t>
      </w:r>
      <w:r w:rsidRPr="00A34425">
        <w:rPr>
          <w:rFonts w:ascii="Times New Roman" w:hAnsi="Times New Roman"/>
          <w:sz w:val="28"/>
          <w:szCs w:val="28"/>
          <w:shd w:val="clear" w:color="auto" w:fill="FFFFEE"/>
          <w:lang w:val="uk-UA"/>
        </w:rPr>
        <w:t>здобувач має набути здатність трактувати загально-біологічні закономірності, що лежать в основі процесів життєдіяльності людини; використовувати в практичній діяльності лікаря знань молекулярних і цитологічних основ спадковості, механізмів розвитку спадкових і набутих хвороб людини; застосовувати знання життєвих циклів розвитку паразитів людини для діагностики, профілактики та лікування паразитарних хвороб людини, розробки протиепідемічних заходів, оцінювати вплив чинників навколишнього середовища на здоров’я людини</w:t>
      </w:r>
      <w:r>
        <w:rPr>
          <w:rFonts w:ascii="Times New Roman" w:hAnsi="Times New Roman"/>
          <w:sz w:val="28"/>
          <w:szCs w:val="28"/>
          <w:shd w:val="clear" w:color="auto" w:fill="FFFFEE"/>
          <w:lang w:val="uk-UA"/>
        </w:rPr>
        <w:t>.</w:t>
      </w:r>
    </w:p>
    <w:p w:rsidR="00AA3ADB" w:rsidRDefault="00AA3ADB" w:rsidP="00A21170">
      <w:pPr>
        <w:spacing w:after="0"/>
        <w:ind w:left="567" w:firstLine="567"/>
        <w:jc w:val="both"/>
        <w:rPr>
          <w:rFonts w:ascii="Times New Roman" w:hAnsi="Times New Roman"/>
          <w:sz w:val="28"/>
          <w:szCs w:val="28"/>
          <w:lang w:val="uk-UA"/>
        </w:rPr>
      </w:pPr>
      <w:r>
        <w:rPr>
          <w:rFonts w:ascii="Times New Roman" w:hAnsi="Times New Roman"/>
          <w:b/>
          <w:sz w:val="28"/>
          <w:szCs w:val="28"/>
          <w:lang w:val="uk-UA"/>
        </w:rPr>
        <w:t>Інтегральна компетентність</w:t>
      </w:r>
      <w:r>
        <w:rPr>
          <w:rFonts w:ascii="Times New Roman" w:hAnsi="Times New Roman"/>
          <w:sz w:val="28"/>
          <w:szCs w:val="28"/>
          <w:lang w:val="uk-UA"/>
        </w:rPr>
        <w:t xml:space="preserve"> – здатність розв’язувати типові та складні спеціалізовані задачі та практичні проблеми у професійній діяльності у галузі охорони здоров’я, або у процесі навчання, що передбачає проведення досліджень та/або здійснення інновацій та характеризується комплексністю та невизначеністю умов та вимог</w:t>
      </w:r>
    </w:p>
    <w:p w:rsidR="00AA3ADB" w:rsidRDefault="00AA3ADB" w:rsidP="00A21170">
      <w:pPr>
        <w:spacing w:after="0"/>
        <w:ind w:left="567" w:firstLine="567"/>
        <w:jc w:val="both"/>
        <w:rPr>
          <w:rFonts w:ascii="Times New Roman" w:hAnsi="Times New Roman"/>
          <w:sz w:val="28"/>
          <w:szCs w:val="28"/>
          <w:lang w:val="uk-UA"/>
        </w:rPr>
      </w:pPr>
      <w:r>
        <w:rPr>
          <w:rFonts w:ascii="Times New Roman" w:hAnsi="Times New Roman"/>
          <w:b/>
          <w:sz w:val="28"/>
          <w:szCs w:val="28"/>
          <w:lang w:val="uk-UA"/>
        </w:rPr>
        <w:t>Загальні компетентності</w:t>
      </w:r>
      <w:r>
        <w:rPr>
          <w:rFonts w:ascii="Times New Roman" w:hAnsi="Times New Roman"/>
          <w:sz w:val="28"/>
          <w:szCs w:val="28"/>
          <w:lang w:val="uk-UA"/>
        </w:rPr>
        <w:t>:</w:t>
      </w:r>
    </w:p>
    <w:p w:rsidR="00AA3ADB" w:rsidRDefault="00AA3ADB" w:rsidP="00A21170">
      <w:pPr>
        <w:spacing w:after="0"/>
        <w:ind w:left="567" w:firstLine="567"/>
        <w:jc w:val="both"/>
        <w:rPr>
          <w:rFonts w:ascii="Times New Roman" w:hAnsi="Times New Roman"/>
          <w:sz w:val="28"/>
          <w:szCs w:val="28"/>
          <w:lang w:val="uk-UA"/>
        </w:rPr>
      </w:pPr>
      <w:r>
        <w:rPr>
          <w:rFonts w:ascii="Times New Roman" w:hAnsi="Times New Roman"/>
          <w:sz w:val="28"/>
          <w:szCs w:val="28"/>
          <w:lang w:val="uk-UA"/>
        </w:rPr>
        <w:t>ЗК 01. Знання та розуміння предметної області та розуміння професійної діяльності.</w:t>
      </w:r>
    </w:p>
    <w:p w:rsidR="00AA3ADB" w:rsidRDefault="00AA3ADB" w:rsidP="00A21170">
      <w:pPr>
        <w:spacing w:after="0"/>
        <w:ind w:left="567" w:firstLine="567"/>
        <w:jc w:val="both"/>
        <w:rPr>
          <w:rFonts w:ascii="Times New Roman" w:hAnsi="Times New Roman"/>
          <w:sz w:val="28"/>
          <w:szCs w:val="28"/>
          <w:lang w:val="uk-UA"/>
        </w:rPr>
      </w:pPr>
      <w:r>
        <w:rPr>
          <w:rFonts w:ascii="Times New Roman" w:hAnsi="Times New Roman"/>
          <w:sz w:val="28"/>
          <w:szCs w:val="28"/>
          <w:lang w:val="uk-UA"/>
        </w:rPr>
        <w:t>ЗК 02. Здатність діяти на основі етичних міркувань (мотивів).</w:t>
      </w:r>
    </w:p>
    <w:p w:rsidR="00AA3ADB" w:rsidRDefault="00AA3ADB" w:rsidP="00A21170">
      <w:pPr>
        <w:spacing w:after="0"/>
        <w:ind w:left="567" w:firstLine="567"/>
        <w:jc w:val="both"/>
        <w:rPr>
          <w:rFonts w:ascii="Times New Roman" w:hAnsi="Times New Roman"/>
          <w:sz w:val="28"/>
          <w:szCs w:val="28"/>
          <w:lang w:val="uk-UA"/>
        </w:rPr>
      </w:pPr>
      <w:r>
        <w:rPr>
          <w:rFonts w:ascii="Times New Roman" w:hAnsi="Times New Roman"/>
          <w:sz w:val="28"/>
          <w:szCs w:val="28"/>
          <w:lang w:val="uk-UA"/>
        </w:rPr>
        <w:t>ЗК 03. Навички міжособистісної взаємодії.</w:t>
      </w:r>
    </w:p>
    <w:p w:rsidR="00AA3ADB" w:rsidRDefault="00AA3ADB" w:rsidP="00A21170">
      <w:pPr>
        <w:spacing w:after="0"/>
        <w:ind w:left="567" w:firstLine="567"/>
        <w:jc w:val="both"/>
        <w:rPr>
          <w:rFonts w:ascii="Times New Roman" w:hAnsi="Times New Roman"/>
          <w:sz w:val="28"/>
          <w:szCs w:val="28"/>
          <w:lang w:val="uk-UA"/>
        </w:rPr>
      </w:pPr>
      <w:r>
        <w:rPr>
          <w:rFonts w:ascii="Times New Roman" w:hAnsi="Times New Roman"/>
          <w:sz w:val="28"/>
          <w:szCs w:val="28"/>
          <w:lang w:val="uk-UA"/>
        </w:rPr>
        <w:t>ЗК 04. Здатність працювати в команді.</w:t>
      </w:r>
    </w:p>
    <w:p w:rsidR="00AA3ADB" w:rsidRDefault="00AA3ADB" w:rsidP="00A21170">
      <w:pPr>
        <w:spacing w:after="0"/>
        <w:ind w:left="567" w:firstLine="567"/>
        <w:jc w:val="both"/>
        <w:rPr>
          <w:rFonts w:ascii="Times New Roman" w:hAnsi="Times New Roman"/>
          <w:sz w:val="28"/>
          <w:szCs w:val="28"/>
          <w:lang w:val="uk-UA"/>
        </w:rPr>
      </w:pPr>
      <w:r>
        <w:rPr>
          <w:rFonts w:ascii="Times New Roman" w:hAnsi="Times New Roman"/>
          <w:sz w:val="28"/>
          <w:szCs w:val="28"/>
          <w:lang w:val="uk-UA"/>
        </w:rPr>
        <w:t>ЗК 05. Здатність мотивувати людей та рухатися до спільної мети.</w:t>
      </w:r>
    </w:p>
    <w:p w:rsidR="00AA3ADB" w:rsidRDefault="00AA3ADB" w:rsidP="00A21170">
      <w:pPr>
        <w:spacing w:after="0"/>
        <w:ind w:left="567" w:firstLine="567"/>
        <w:jc w:val="both"/>
        <w:rPr>
          <w:rFonts w:ascii="Times New Roman" w:hAnsi="Times New Roman"/>
          <w:sz w:val="28"/>
          <w:szCs w:val="28"/>
          <w:lang w:val="uk-UA"/>
        </w:rPr>
      </w:pPr>
      <w:r>
        <w:rPr>
          <w:rFonts w:ascii="Times New Roman" w:hAnsi="Times New Roman"/>
          <w:sz w:val="28"/>
          <w:szCs w:val="28"/>
          <w:lang w:val="uk-UA"/>
        </w:rPr>
        <w:t>ЗК 06. Здатність спілкуватися державною мовою як усно, так і  письмово.</w:t>
      </w:r>
    </w:p>
    <w:p w:rsidR="00AA3ADB" w:rsidRDefault="00AA3ADB" w:rsidP="00A21170">
      <w:pPr>
        <w:spacing w:after="0"/>
        <w:ind w:left="567" w:firstLine="567"/>
        <w:jc w:val="both"/>
        <w:rPr>
          <w:rFonts w:ascii="Times New Roman" w:hAnsi="Times New Roman"/>
          <w:sz w:val="28"/>
          <w:szCs w:val="28"/>
          <w:lang w:val="uk-UA"/>
        </w:rPr>
      </w:pPr>
      <w:r>
        <w:rPr>
          <w:rFonts w:ascii="Times New Roman" w:hAnsi="Times New Roman"/>
          <w:sz w:val="28"/>
          <w:szCs w:val="28"/>
          <w:lang w:val="uk-UA"/>
        </w:rPr>
        <w:t>ЗК 07. Здатність спілкуватися іноземною мовою.</w:t>
      </w:r>
    </w:p>
    <w:p w:rsidR="00AA3ADB" w:rsidRDefault="00AA3ADB" w:rsidP="00A21170">
      <w:pPr>
        <w:spacing w:after="0"/>
        <w:ind w:left="567" w:firstLine="567"/>
        <w:jc w:val="both"/>
        <w:rPr>
          <w:rFonts w:ascii="Times New Roman" w:hAnsi="Times New Roman"/>
          <w:sz w:val="28"/>
          <w:szCs w:val="28"/>
          <w:lang w:val="uk-UA"/>
        </w:rPr>
      </w:pPr>
      <w:r>
        <w:rPr>
          <w:rFonts w:ascii="Times New Roman" w:hAnsi="Times New Roman"/>
          <w:sz w:val="28"/>
          <w:szCs w:val="28"/>
          <w:lang w:val="uk-UA"/>
        </w:rPr>
        <w:t>ЗК 08. Здатність планувати та управляти часом.</w:t>
      </w:r>
    </w:p>
    <w:p w:rsidR="00AA3ADB" w:rsidRDefault="00AA3ADB" w:rsidP="00A21170">
      <w:pPr>
        <w:spacing w:after="0"/>
        <w:ind w:left="567" w:firstLine="567"/>
        <w:jc w:val="both"/>
        <w:rPr>
          <w:rFonts w:ascii="Times New Roman" w:hAnsi="Times New Roman"/>
          <w:sz w:val="28"/>
          <w:szCs w:val="28"/>
          <w:lang w:val="uk-UA"/>
        </w:rPr>
      </w:pPr>
      <w:r>
        <w:rPr>
          <w:rFonts w:ascii="Times New Roman" w:hAnsi="Times New Roman"/>
          <w:sz w:val="28"/>
          <w:szCs w:val="28"/>
          <w:lang w:val="uk-UA"/>
        </w:rPr>
        <w:t>ЗК 09. Навички використання інформаційних і комунікаційних технологій.</w:t>
      </w:r>
    </w:p>
    <w:p w:rsidR="00AA3ADB" w:rsidRDefault="00AA3ADB" w:rsidP="00A21170">
      <w:pPr>
        <w:spacing w:after="0"/>
        <w:ind w:left="567" w:firstLine="567"/>
        <w:jc w:val="both"/>
        <w:rPr>
          <w:rFonts w:ascii="Times New Roman" w:hAnsi="Times New Roman"/>
          <w:sz w:val="28"/>
          <w:szCs w:val="28"/>
          <w:lang w:val="uk-UA"/>
        </w:rPr>
      </w:pPr>
      <w:r>
        <w:rPr>
          <w:rFonts w:ascii="Times New Roman" w:hAnsi="Times New Roman"/>
          <w:sz w:val="28"/>
          <w:szCs w:val="28"/>
          <w:lang w:val="uk-UA"/>
        </w:rPr>
        <w:t>ЗК 10. Здатність до пошуку, оброблення та аналізу інформації з різних джерел.</w:t>
      </w:r>
    </w:p>
    <w:p w:rsidR="00AA3ADB" w:rsidRDefault="00AA3ADB" w:rsidP="00A21170">
      <w:pPr>
        <w:spacing w:after="0"/>
        <w:ind w:left="567" w:firstLine="567"/>
        <w:jc w:val="both"/>
        <w:rPr>
          <w:rFonts w:ascii="Times New Roman" w:hAnsi="Times New Roman"/>
          <w:sz w:val="28"/>
          <w:szCs w:val="28"/>
          <w:lang w:val="uk-UA"/>
        </w:rPr>
      </w:pPr>
      <w:r>
        <w:rPr>
          <w:rFonts w:ascii="Times New Roman" w:hAnsi="Times New Roman"/>
          <w:sz w:val="28"/>
          <w:szCs w:val="28"/>
          <w:lang w:val="uk-UA"/>
        </w:rPr>
        <w:t>ЗК 11. Здатність вчитися і оволодівати сучасними знаннями.</w:t>
      </w:r>
    </w:p>
    <w:p w:rsidR="00AA3ADB" w:rsidRDefault="00AA3ADB" w:rsidP="00A21170">
      <w:pPr>
        <w:spacing w:after="0"/>
        <w:ind w:left="567" w:firstLine="567"/>
        <w:jc w:val="both"/>
        <w:rPr>
          <w:rFonts w:ascii="Times New Roman" w:hAnsi="Times New Roman"/>
          <w:sz w:val="28"/>
          <w:szCs w:val="28"/>
          <w:lang w:val="uk-UA"/>
        </w:rPr>
      </w:pPr>
      <w:r>
        <w:rPr>
          <w:rFonts w:ascii="Times New Roman" w:hAnsi="Times New Roman"/>
          <w:sz w:val="28"/>
          <w:szCs w:val="28"/>
          <w:lang w:val="uk-UA"/>
        </w:rPr>
        <w:t>ЗК 12. Здатність застосовувати знання у практичних ситуаціях.</w:t>
      </w:r>
    </w:p>
    <w:p w:rsidR="00AA3ADB" w:rsidRDefault="00AA3ADB" w:rsidP="00A21170">
      <w:pPr>
        <w:spacing w:after="0"/>
        <w:ind w:left="567" w:firstLine="567"/>
        <w:jc w:val="both"/>
        <w:rPr>
          <w:rFonts w:ascii="Times New Roman" w:hAnsi="Times New Roman"/>
          <w:sz w:val="28"/>
          <w:szCs w:val="28"/>
          <w:lang w:val="uk-UA"/>
        </w:rPr>
      </w:pPr>
      <w:r>
        <w:rPr>
          <w:rFonts w:ascii="Times New Roman" w:hAnsi="Times New Roman"/>
          <w:sz w:val="28"/>
          <w:szCs w:val="28"/>
          <w:lang w:val="uk-UA"/>
        </w:rPr>
        <w:t>ЗК 13. Здатність діяти соціально відповідально та свідомо.</w:t>
      </w:r>
    </w:p>
    <w:p w:rsidR="00AA3ADB" w:rsidRDefault="00AA3ADB" w:rsidP="00A21170">
      <w:pPr>
        <w:spacing w:after="0"/>
        <w:ind w:left="567" w:firstLine="567"/>
        <w:jc w:val="both"/>
        <w:rPr>
          <w:rFonts w:ascii="Times New Roman" w:hAnsi="Times New Roman"/>
          <w:sz w:val="28"/>
          <w:szCs w:val="28"/>
          <w:lang w:val="uk-UA"/>
        </w:rPr>
      </w:pPr>
      <w:r>
        <w:rPr>
          <w:rFonts w:ascii="Times New Roman" w:hAnsi="Times New Roman"/>
          <w:sz w:val="28"/>
          <w:szCs w:val="28"/>
          <w:lang w:val="uk-UA"/>
        </w:rPr>
        <w:t>ЗК 14.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rsidR="00AA3ADB" w:rsidRDefault="00AA3ADB" w:rsidP="00A21170">
      <w:pPr>
        <w:spacing w:after="0"/>
        <w:ind w:left="567" w:firstLine="567"/>
        <w:jc w:val="both"/>
        <w:rPr>
          <w:rFonts w:ascii="Times New Roman" w:hAnsi="Times New Roman"/>
          <w:sz w:val="28"/>
          <w:szCs w:val="28"/>
          <w:lang w:val="uk-UA"/>
        </w:rPr>
      </w:pPr>
      <w:r>
        <w:rPr>
          <w:rFonts w:ascii="Times New Roman" w:hAnsi="Times New Roman"/>
          <w:sz w:val="28"/>
          <w:szCs w:val="28"/>
          <w:lang w:val="uk-UA"/>
        </w:rPr>
        <w:t>ЗК 15.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ктивного відпочинку та ведення здорового способу життя.</w:t>
      </w:r>
    </w:p>
    <w:p w:rsidR="00AA3ADB" w:rsidRDefault="00AA3ADB" w:rsidP="00A21170">
      <w:pPr>
        <w:spacing w:after="0"/>
        <w:ind w:left="567" w:firstLine="567"/>
        <w:jc w:val="both"/>
        <w:rPr>
          <w:rFonts w:ascii="Times New Roman" w:hAnsi="Times New Roman"/>
          <w:sz w:val="28"/>
          <w:szCs w:val="28"/>
          <w:lang w:val="uk-UA"/>
        </w:rPr>
      </w:pPr>
      <w:r>
        <w:rPr>
          <w:rFonts w:ascii="Times New Roman" w:hAnsi="Times New Roman"/>
          <w:b/>
          <w:sz w:val="28"/>
          <w:szCs w:val="28"/>
          <w:lang w:val="uk-UA"/>
        </w:rPr>
        <w:t>Фахові компетентності</w:t>
      </w:r>
      <w:r>
        <w:rPr>
          <w:rFonts w:ascii="Times New Roman" w:hAnsi="Times New Roman"/>
          <w:sz w:val="28"/>
          <w:szCs w:val="28"/>
          <w:lang w:val="uk-UA"/>
        </w:rPr>
        <w:t>:</w:t>
      </w:r>
    </w:p>
    <w:p w:rsidR="00AA3ADB" w:rsidRDefault="00AA3ADB" w:rsidP="00A21170">
      <w:pPr>
        <w:spacing w:after="0"/>
        <w:ind w:left="567" w:firstLine="567"/>
        <w:jc w:val="both"/>
        <w:rPr>
          <w:rFonts w:ascii="Times New Roman" w:hAnsi="Times New Roman"/>
          <w:sz w:val="28"/>
          <w:szCs w:val="28"/>
          <w:lang w:val="uk-UA"/>
        </w:rPr>
      </w:pPr>
      <w:r>
        <w:rPr>
          <w:rFonts w:ascii="Times New Roman" w:hAnsi="Times New Roman"/>
          <w:sz w:val="28"/>
          <w:szCs w:val="28"/>
          <w:lang w:val="uk-UA"/>
        </w:rPr>
        <w:t>СК 01. Здатність пояснити пацієнтам, клієнтам, родинам, членам міждисциплінарної команди, іншим медичним працівникам потребу у заходах фізичної терапії, ерготерапії,  принципи їх використання і зв'язок з охороною здоров’я.</w:t>
      </w:r>
    </w:p>
    <w:p w:rsidR="00AA3ADB" w:rsidRDefault="00AA3ADB" w:rsidP="00A21170">
      <w:pPr>
        <w:spacing w:after="0"/>
        <w:ind w:left="567" w:firstLine="567"/>
        <w:jc w:val="both"/>
        <w:rPr>
          <w:rFonts w:ascii="Times New Roman" w:hAnsi="Times New Roman"/>
          <w:sz w:val="28"/>
          <w:szCs w:val="28"/>
          <w:lang w:val="uk-UA"/>
        </w:rPr>
      </w:pPr>
      <w:r>
        <w:rPr>
          <w:rFonts w:ascii="Times New Roman" w:hAnsi="Times New Roman"/>
          <w:sz w:val="28"/>
          <w:szCs w:val="28"/>
          <w:lang w:val="uk-UA"/>
        </w:rPr>
        <w:t>СК 02. Здатність аналізувати будову, нормальний та індивідуальний розвиток людського організму та його рухові функції.</w:t>
      </w:r>
    </w:p>
    <w:p w:rsidR="00AA3ADB" w:rsidRDefault="00AA3ADB" w:rsidP="00A21170">
      <w:pPr>
        <w:spacing w:after="0"/>
        <w:ind w:left="567" w:firstLine="567"/>
        <w:jc w:val="both"/>
        <w:rPr>
          <w:rFonts w:ascii="Times New Roman" w:hAnsi="Times New Roman"/>
          <w:sz w:val="28"/>
          <w:szCs w:val="28"/>
          <w:lang w:val="uk-UA"/>
        </w:rPr>
      </w:pPr>
      <w:r>
        <w:rPr>
          <w:rFonts w:ascii="Times New Roman" w:hAnsi="Times New Roman"/>
          <w:sz w:val="28"/>
          <w:szCs w:val="28"/>
          <w:lang w:val="uk-UA"/>
        </w:rPr>
        <w:t>СК 03. Здатність трактувати патологічні процеси та порушення і застосовувати для їх корекції придатні засоби фізичної терапії, ерготерапії.</w:t>
      </w:r>
    </w:p>
    <w:p w:rsidR="00AA3ADB" w:rsidRDefault="00AA3ADB" w:rsidP="00A21170">
      <w:pPr>
        <w:spacing w:after="0"/>
        <w:ind w:left="567" w:firstLine="567"/>
        <w:jc w:val="both"/>
        <w:rPr>
          <w:rFonts w:ascii="Times New Roman" w:hAnsi="Times New Roman"/>
          <w:sz w:val="28"/>
          <w:szCs w:val="28"/>
          <w:lang w:val="uk-UA"/>
        </w:rPr>
      </w:pPr>
      <w:r>
        <w:rPr>
          <w:rFonts w:ascii="Times New Roman" w:hAnsi="Times New Roman"/>
          <w:sz w:val="28"/>
          <w:szCs w:val="28"/>
          <w:lang w:val="uk-UA"/>
        </w:rPr>
        <w:t>СК 04. Здатність враховувати медичні, психолого-педагогічні, соціальні аспекти у практиці фізичної терапії, ерготерапії.</w:t>
      </w:r>
    </w:p>
    <w:p w:rsidR="00AA3ADB" w:rsidRDefault="00AA3ADB" w:rsidP="00A21170">
      <w:pPr>
        <w:spacing w:after="0"/>
        <w:ind w:left="567" w:firstLine="567"/>
        <w:jc w:val="both"/>
        <w:rPr>
          <w:rFonts w:ascii="Times New Roman" w:hAnsi="Times New Roman"/>
          <w:sz w:val="28"/>
          <w:szCs w:val="28"/>
          <w:lang w:val="uk-UA"/>
        </w:rPr>
      </w:pPr>
      <w:r>
        <w:rPr>
          <w:rFonts w:ascii="Times New Roman" w:hAnsi="Times New Roman"/>
          <w:sz w:val="28"/>
          <w:szCs w:val="28"/>
          <w:lang w:val="uk-UA"/>
        </w:rPr>
        <w:t>СК 05. Здатність провадити безпечну для пацієнта/клієнта та практикуючого фахівця практичну діяльність з фізичної терапії, ерготерапії у травматології та ортопедії, неврології та нейрохірургії, кардіології та пульмонології, а також інших областях медицини.</w:t>
      </w:r>
    </w:p>
    <w:p w:rsidR="00AA3ADB" w:rsidRDefault="00AA3ADB" w:rsidP="00A21170">
      <w:pPr>
        <w:spacing w:after="0"/>
        <w:ind w:left="567" w:firstLine="567"/>
        <w:jc w:val="both"/>
        <w:rPr>
          <w:rFonts w:ascii="Times New Roman" w:hAnsi="Times New Roman"/>
          <w:sz w:val="28"/>
          <w:szCs w:val="28"/>
          <w:lang w:val="uk-UA"/>
        </w:rPr>
      </w:pPr>
      <w:r>
        <w:rPr>
          <w:rFonts w:ascii="Times New Roman" w:hAnsi="Times New Roman"/>
          <w:sz w:val="28"/>
          <w:szCs w:val="28"/>
          <w:lang w:val="uk-UA"/>
        </w:rPr>
        <w:t xml:space="preserve">СК 06. Здатність виконувати базові компоненти обстеження у фізичній терапії та/або ерготерапії: спостереження, опитування, вимірювання та тестування, документувати їх результати </w:t>
      </w:r>
    </w:p>
    <w:p w:rsidR="00AA3ADB" w:rsidRDefault="00AA3ADB" w:rsidP="00A21170">
      <w:pPr>
        <w:spacing w:after="0"/>
        <w:ind w:left="567" w:firstLine="567"/>
        <w:jc w:val="both"/>
        <w:rPr>
          <w:rFonts w:ascii="Times New Roman" w:hAnsi="Times New Roman"/>
          <w:sz w:val="28"/>
          <w:szCs w:val="28"/>
          <w:lang w:val="uk-UA"/>
        </w:rPr>
      </w:pPr>
      <w:r>
        <w:rPr>
          <w:rFonts w:ascii="Times New Roman" w:hAnsi="Times New Roman"/>
          <w:sz w:val="28"/>
          <w:szCs w:val="28"/>
          <w:lang w:val="uk-UA"/>
        </w:rPr>
        <w:t>СК 07. Здатність допомогти пацієнту/клієнту зрозуміти власні потреби, обговорювати та пояснювати зміст і необхідність виконання програми фізичної терапії та ерготерапії.</w:t>
      </w:r>
    </w:p>
    <w:p w:rsidR="00AA3ADB" w:rsidRDefault="00AA3ADB" w:rsidP="00A21170">
      <w:pPr>
        <w:spacing w:after="0"/>
        <w:ind w:left="567" w:firstLine="567"/>
        <w:jc w:val="both"/>
        <w:rPr>
          <w:rFonts w:ascii="Times New Roman" w:hAnsi="Times New Roman"/>
          <w:sz w:val="28"/>
          <w:szCs w:val="28"/>
          <w:lang w:val="uk-UA"/>
        </w:rPr>
      </w:pPr>
      <w:r>
        <w:rPr>
          <w:rFonts w:ascii="Times New Roman" w:hAnsi="Times New Roman"/>
          <w:sz w:val="28"/>
          <w:szCs w:val="28"/>
          <w:lang w:val="uk-UA"/>
        </w:rPr>
        <w:t>СК 08. Здатність ефективно реалізовувати програму фізичної терапії та/або ерготерапії.</w:t>
      </w:r>
    </w:p>
    <w:p w:rsidR="00AA3ADB" w:rsidRDefault="00AA3ADB" w:rsidP="00A21170">
      <w:pPr>
        <w:spacing w:after="0"/>
        <w:ind w:left="567" w:firstLine="567"/>
        <w:jc w:val="both"/>
        <w:rPr>
          <w:rFonts w:ascii="Times New Roman" w:hAnsi="Times New Roman"/>
          <w:sz w:val="28"/>
          <w:szCs w:val="28"/>
          <w:lang w:val="uk-UA"/>
        </w:rPr>
      </w:pPr>
      <w:r>
        <w:rPr>
          <w:rFonts w:ascii="Times New Roman" w:hAnsi="Times New Roman"/>
          <w:sz w:val="28"/>
          <w:szCs w:val="28"/>
          <w:lang w:val="uk-UA"/>
        </w:rPr>
        <w:t>СК 09. Здатність забезпечувати відповідність заходів фізичної терапії та/або ерготерапії функціональним можливостям та потребам пацієнта/клієнта.</w:t>
      </w:r>
    </w:p>
    <w:p w:rsidR="00AA3ADB" w:rsidRDefault="00AA3ADB" w:rsidP="00A21170">
      <w:pPr>
        <w:spacing w:after="0"/>
        <w:ind w:left="567" w:firstLine="567"/>
        <w:jc w:val="both"/>
        <w:rPr>
          <w:rFonts w:ascii="Times New Roman" w:hAnsi="Times New Roman"/>
          <w:sz w:val="28"/>
          <w:szCs w:val="28"/>
          <w:lang w:val="uk-UA"/>
        </w:rPr>
      </w:pPr>
      <w:r>
        <w:rPr>
          <w:rFonts w:ascii="Times New Roman" w:hAnsi="Times New Roman"/>
          <w:sz w:val="28"/>
          <w:szCs w:val="28"/>
          <w:lang w:val="uk-UA"/>
        </w:rPr>
        <w:t>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w:t>
      </w:r>
    </w:p>
    <w:p w:rsidR="00AA3ADB" w:rsidRDefault="00AA3ADB" w:rsidP="00A21170">
      <w:pPr>
        <w:spacing w:after="0"/>
        <w:ind w:left="567" w:firstLine="567"/>
        <w:jc w:val="both"/>
        <w:rPr>
          <w:rFonts w:ascii="Times New Roman" w:hAnsi="Times New Roman"/>
          <w:sz w:val="28"/>
          <w:szCs w:val="28"/>
          <w:lang w:val="uk-UA"/>
        </w:rPr>
      </w:pPr>
      <w:r>
        <w:rPr>
          <w:rFonts w:ascii="Times New Roman" w:hAnsi="Times New Roman"/>
          <w:sz w:val="28"/>
          <w:szCs w:val="28"/>
          <w:lang w:val="uk-UA"/>
        </w:rPr>
        <w:t>СК 11. Здатність адаптовувати свою поточну практичну діяльність до змінних умов.</w:t>
      </w:r>
    </w:p>
    <w:p w:rsidR="00AA3ADB" w:rsidRDefault="00AA3ADB" w:rsidP="00A21170">
      <w:pPr>
        <w:spacing w:after="0"/>
        <w:ind w:left="567" w:firstLine="567"/>
        <w:jc w:val="both"/>
        <w:rPr>
          <w:rFonts w:ascii="Times New Roman" w:hAnsi="Times New Roman"/>
          <w:sz w:val="28"/>
          <w:szCs w:val="28"/>
          <w:lang w:val="uk-UA"/>
        </w:rPr>
      </w:pPr>
      <w:r>
        <w:rPr>
          <w:rFonts w:ascii="Times New Roman" w:hAnsi="Times New Roman"/>
          <w:sz w:val="28"/>
          <w:szCs w:val="28"/>
          <w:lang w:val="uk-UA"/>
        </w:rPr>
        <w:t>СК 12. Здатність надавати долікарську допомогу під час виникнення невідкладних станів.</w:t>
      </w:r>
    </w:p>
    <w:p w:rsidR="00AA3ADB" w:rsidRDefault="00AA3ADB" w:rsidP="00A21170">
      <w:pPr>
        <w:spacing w:after="0"/>
        <w:ind w:left="567" w:firstLine="567"/>
        <w:jc w:val="both"/>
        <w:rPr>
          <w:rFonts w:ascii="Times New Roman" w:hAnsi="Times New Roman"/>
          <w:sz w:val="28"/>
          <w:szCs w:val="28"/>
          <w:lang w:val="uk-UA"/>
        </w:rPr>
      </w:pPr>
      <w:r>
        <w:rPr>
          <w:rFonts w:ascii="Times New Roman" w:hAnsi="Times New Roman"/>
          <w:sz w:val="28"/>
          <w:szCs w:val="28"/>
          <w:lang w:val="uk-UA"/>
        </w:rPr>
        <w:t>СК 13. Здатність навчати пацієнта/опікунів самообслуговуванню/догляду, профілактиці захворювань,</w:t>
      </w:r>
    </w:p>
    <w:p w:rsidR="00AA3ADB" w:rsidRDefault="00AA3ADB" w:rsidP="00A21170">
      <w:pPr>
        <w:spacing w:after="0"/>
        <w:ind w:left="567" w:firstLine="567"/>
        <w:jc w:val="both"/>
        <w:rPr>
          <w:rFonts w:ascii="Times New Roman" w:hAnsi="Times New Roman"/>
          <w:sz w:val="28"/>
          <w:szCs w:val="28"/>
          <w:lang w:val="uk-UA"/>
        </w:rPr>
      </w:pPr>
      <w:r>
        <w:rPr>
          <w:rFonts w:ascii="Times New Roman" w:hAnsi="Times New Roman"/>
          <w:sz w:val="28"/>
          <w:szCs w:val="28"/>
          <w:lang w:val="uk-UA"/>
        </w:rPr>
        <w:t>травм, ускладнень та неповносправності, здоровому способу життя.</w:t>
      </w:r>
    </w:p>
    <w:p w:rsidR="00AA3ADB" w:rsidRDefault="00AA3ADB" w:rsidP="00A21170">
      <w:pPr>
        <w:spacing w:after="0"/>
        <w:ind w:left="567" w:firstLine="567"/>
        <w:jc w:val="both"/>
        <w:rPr>
          <w:rFonts w:ascii="Times New Roman" w:hAnsi="Times New Roman"/>
          <w:sz w:val="28"/>
          <w:szCs w:val="28"/>
          <w:lang w:val="uk-UA"/>
        </w:rPr>
      </w:pPr>
      <w:r>
        <w:rPr>
          <w:rFonts w:ascii="Times New Roman" w:hAnsi="Times New Roman"/>
          <w:sz w:val="28"/>
          <w:szCs w:val="28"/>
          <w:lang w:val="uk-UA"/>
        </w:rPr>
        <w:t>СК 14. Здатність знаходити шляхи постійного покращення якості послуг фізичної терапії та ерготерапії.</w:t>
      </w:r>
    </w:p>
    <w:p w:rsidR="00AA3ADB" w:rsidRDefault="00AA3ADB" w:rsidP="00A21170">
      <w:pPr>
        <w:spacing w:after="0"/>
        <w:ind w:left="567" w:firstLine="567"/>
        <w:jc w:val="both"/>
        <w:rPr>
          <w:rFonts w:ascii="Times New Roman" w:hAnsi="Times New Roman"/>
          <w:sz w:val="28"/>
          <w:szCs w:val="28"/>
          <w:lang w:val="uk-UA"/>
        </w:rPr>
      </w:pPr>
    </w:p>
    <w:p w:rsidR="00AA3ADB" w:rsidRDefault="00AA3ADB" w:rsidP="00AE5660">
      <w:pPr>
        <w:pStyle w:val="ListParagraph"/>
        <w:numPr>
          <w:ilvl w:val="0"/>
          <w:numId w:val="1"/>
        </w:numPr>
        <w:spacing w:after="0"/>
        <w:rPr>
          <w:rFonts w:ascii="Times New Roman" w:hAnsi="Times New Roman"/>
          <w:b/>
          <w:sz w:val="28"/>
          <w:szCs w:val="28"/>
          <w:lang w:val="uk-UA"/>
        </w:rPr>
      </w:pPr>
      <w:r>
        <w:rPr>
          <w:rFonts w:ascii="Times New Roman" w:hAnsi="Times New Roman"/>
          <w:b/>
          <w:sz w:val="28"/>
          <w:szCs w:val="28"/>
          <w:lang w:val="uk-UA"/>
        </w:rPr>
        <w:t>Структура курсу</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73"/>
        <w:gridCol w:w="2306"/>
        <w:gridCol w:w="3614"/>
        <w:gridCol w:w="3549"/>
      </w:tblGrid>
      <w:tr w:rsidR="00AA3ADB" w:rsidTr="00AE5660">
        <w:tc>
          <w:tcPr>
            <w:tcW w:w="3373" w:type="dxa"/>
          </w:tcPr>
          <w:p w:rsidR="00AA3ADB" w:rsidRDefault="00AA3ADB">
            <w:pPr>
              <w:pStyle w:val="ListParagraph"/>
              <w:spacing w:after="0"/>
              <w:ind w:left="0"/>
              <w:rPr>
                <w:rFonts w:ascii="Times New Roman" w:hAnsi="Times New Roman"/>
                <w:b/>
                <w:sz w:val="28"/>
                <w:szCs w:val="28"/>
                <w:lang w:val="uk-UA"/>
              </w:rPr>
            </w:pPr>
            <w:r>
              <w:rPr>
                <w:rFonts w:ascii="Times New Roman" w:hAnsi="Times New Roman"/>
                <w:b/>
                <w:sz w:val="28"/>
                <w:szCs w:val="28"/>
                <w:lang w:val="uk-UA"/>
              </w:rPr>
              <w:t>Кількість кредитів</w:t>
            </w:r>
            <w:r>
              <w:rPr>
                <w:rFonts w:ascii="Times New Roman" w:hAnsi="Times New Roman"/>
                <w:b/>
                <w:sz w:val="28"/>
                <w:szCs w:val="28"/>
                <w:lang w:val="en-US"/>
              </w:rPr>
              <w:t>/</w:t>
            </w:r>
            <w:r>
              <w:rPr>
                <w:rFonts w:ascii="Times New Roman" w:hAnsi="Times New Roman"/>
                <w:b/>
                <w:sz w:val="28"/>
                <w:szCs w:val="28"/>
                <w:lang w:val="uk-UA"/>
              </w:rPr>
              <w:t>годин</w:t>
            </w:r>
          </w:p>
        </w:tc>
        <w:tc>
          <w:tcPr>
            <w:tcW w:w="2306" w:type="dxa"/>
          </w:tcPr>
          <w:p w:rsidR="00AA3ADB" w:rsidRDefault="00AA3ADB">
            <w:pPr>
              <w:pStyle w:val="ListParagraph"/>
              <w:spacing w:after="0"/>
              <w:ind w:left="0"/>
              <w:rPr>
                <w:rFonts w:ascii="Times New Roman" w:hAnsi="Times New Roman"/>
                <w:b/>
                <w:sz w:val="28"/>
                <w:szCs w:val="28"/>
                <w:lang w:val="uk-UA"/>
              </w:rPr>
            </w:pPr>
            <w:r>
              <w:rPr>
                <w:rFonts w:ascii="Times New Roman" w:hAnsi="Times New Roman"/>
                <w:b/>
                <w:sz w:val="28"/>
                <w:szCs w:val="28"/>
                <w:lang w:val="uk-UA"/>
              </w:rPr>
              <w:t>Лекції (год.)</w:t>
            </w:r>
          </w:p>
        </w:tc>
        <w:tc>
          <w:tcPr>
            <w:tcW w:w="3614" w:type="dxa"/>
          </w:tcPr>
          <w:p w:rsidR="00AA3ADB" w:rsidRDefault="00AA3ADB">
            <w:pPr>
              <w:pStyle w:val="ListParagraph"/>
              <w:spacing w:after="0"/>
              <w:ind w:left="0"/>
              <w:rPr>
                <w:rFonts w:ascii="Times New Roman" w:hAnsi="Times New Roman"/>
                <w:b/>
                <w:sz w:val="28"/>
                <w:szCs w:val="28"/>
                <w:lang w:val="uk-UA"/>
              </w:rPr>
            </w:pPr>
            <w:r>
              <w:rPr>
                <w:rFonts w:ascii="Times New Roman" w:hAnsi="Times New Roman"/>
                <w:b/>
                <w:sz w:val="28"/>
                <w:szCs w:val="28"/>
                <w:lang w:val="uk-UA"/>
              </w:rPr>
              <w:t>Практичні заняття (год.)</w:t>
            </w:r>
          </w:p>
        </w:tc>
        <w:tc>
          <w:tcPr>
            <w:tcW w:w="3549" w:type="dxa"/>
          </w:tcPr>
          <w:p w:rsidR="00AA3ADB" w:rsidRDefault="00AA3ADB">
            <w:pPr>
              <w:pStyle w:val="ListParagraph"/>
              <w:spacing w:after="0"/>
              <w:ind w:left="0"/>
              <w:rPr>
                <w:rFonts w:ascii="Times New Roman" w:hAnsi="Times New Roman"/>
                <w:b/>
                <w:sz w:val="28"/>
                <w:szCs w:val="28"/>
                <w:lang w:val="uk-UA"/>
              </w:rPr>
            </w:pPr>
            <w:r>
              <w:rPr>
                <w:rFonts w:ascii="Times New Roman" w:hAnsi="Times New Roman"/>
                <w:b/>
                <w:sz w:val="28"/>
                <w:szCs w:val="28"/>
                <w:lang w:val="uk-UA"/>
              </w:rPr>
              <w:t>Самостійна робота (год.)</w:t>
            </w:r>
          </w:p>
        </w:tc>
      </w:tr>
      <w:tr w:rsidR="00AA3ADB" w:rsidTr="00AE5660">
        <w:tc>
          <w:tcPr>
            <w:tcW w:w="3373" w:type="dxa"/>
          </w:tcPr>
          <w:p w:rsidR="00AA3ADB" w:rsidRPr="00FB2442" w:rsidRDefault="00AA3ADB">
            <w:pPr>
              <w:pStyle w:val="ListParagraph"/>
              <w:spacing w:after="0"/>
              <w:ind w:left="0"/>
              <w:rPr>
                <w:rFonts w:ascii="Times New Roman" w:hAnsi="Times New Roman"/>
                <w:sz w:val="28"/>
                <w:szCs w:val="28"/>
                <w:lang w:val="uk-UA"/>
              </w:rPr>
            </w:pPr>
            <w:r w:rsidRPr="00FB2442">
              <w:rPr>
                <w:rFonts w:ascii="Times New Roman" w:hAnsi="Times New Roman"/>
                <w:sz w:val="28"/>
                <w:szCs w:val="28"/>
              </w:rPr>
              <w:t>5</w:t>
            </w:r>
            <w:r w:rsidRPr="00FB2442">
              <w:rPr>
                <w:rFonts w:ascii="Times New Roman" w:hAnsi="Times New Roman"/>
                <w:sz w:val="28"/>
                <w:szCs w:val="28"/>
                <w:lang w:val="en-US"/>
              </w:rPr>
              <w:t xml:space="preserve"> </w:t>
            </w:r>
            <w:r w:rsidRPr="00FB2442">
              <w:rPr>
                <w:rFonts w:ascii="Times New Roman" w:hAnsi="Times New Roman"/>
                <w:sz w:val="28"/>
                <w:szCs w:val="28"/>
                <w:lang w:val="uk-UA"/>
              </w:rPr>
              <w:t xml:space="preserve">кредитів </w:t>
            </w:r>
            <w:r w:rsidRPr="00FB2442">
              <w:rPr>
                <w:rFonts w:ascii="Times New Roman" w:hAnsi="Times New Roman"/>
                <w:sz w:val="28"/>
                <w:szCs w:val="28"/>
                <w:lang w:val="en-US"/>
              </w:rPr>
              <w:t xml:space="preserve">/ </w:t>
            </w:r>
            <w:r w:rsidRPr="00FB2442">
              <w:rPr>
                <w:rFonts w:ascii="Times New Roman" w:hAnsi="Times New Roman"/>
                <w:sz w:val="28"/>
                <w:szCs w:val="28"/>
                <w:lang w:val="uk-UA"/>
              </w:rPr>
              <w:t>150 годин</w:t>
            </w:r>
          </w:p>
        </w:tc>
        <w:tc>
          <w:tcPr>
            <w:tcW w:w="2306" w:type="dxa"/>
          </w:tcPr>
          <w:p w:rsidR="00AA3ADB" w:rsidRDefault="00AA3ADB">
            <w:pPr>
              <w:pStyle w:val="ListParagraph"/>
              <w:spacing w:after="0"/>
              <w:ind w:left="0"/>
              <w:jc w:val="center"/>
              <w:rPr>
                <w:rFonts w:ascii="Times New Roman" w:hAnsi="Times New Roman"/>
                <w:sz w:val="28"/>
                <w:szCs w:val="28"/>
                <w:lang w:val="uk-UA"/>
              </w:rPr>
            </w:pPr>
            <w:r>
              <w:rPr>
                <w:rFonts w:ascii="Times New Roman" w:hAnsi="Times New Roman"/>
                <w:sz w:val="28"/>
                <w:szCs w:val="28"/>
                <w:lang w:val="uk-UA"/>
              </w:rPr>
              <w:t>32</w:t>
            </w:r>
          </w:p>
        </w:tc>
        <w:tc>
          <w:tcPr>
            <w:tcW w:w="3614" w:type="dxa"/>
          </w:tcPr>
          <w:p w:rsidR="00AA3ADB" w:rsidRDefault="00AA3ADB">
            <w:pPr>
              <w:pStyle w:val="ListParagraph"/>
              <w:spacing w:after="0"/>
              <w:ind w:left="0"/>
              <w:jc w:val="center"/>
              <w:rPr>
                <w:rFonts w:ascii="Times New Roman" w:hAnsi="Times New Roman"/>
                <w:sz w:val="28"/>
                <w:szCs w:val="28"/>
                <w:lang w:val="uk-UA"/>
              </w:rPr>
            </w:pPr>
            <w:r>
              <w:rPr>
                <w:rFonts w:ascii="Times New Roman" w:hAnsi="Times New Roman"/>
                <w:sz w:val="28"/>
                <w:szCs w:val="28"/>
                <w:lang w:val="uk-UA"/>
              </w:rPr>
              <w:t>40</w:t>
            </w:r>
          </w:p>
        </w:tc>
        <w:tc>
          <w:tcPr>
            <w:tcW w:w="3549" w:type="dxa"/>
          </w:tcPr>
          <w:p w:rsidR="00AA3ADB" w:rsidRDefault="00AA3ADB">
            <w:pPr>
              <w:pStyle w:val="ListParagraph"/>
              <w:spacing w:after="0"/>
              <w:ind w:left="0"/>
              <w:jc w:val="center"/>
              <w:rPr>
                <w:rFonts w:ascii="Times New Roman" w:hAnsi="Times New Roman"/>
                <w:sz w:val="28"/>
                <w:szCs w:val="28"/>
                <w:lang w:val="uk-UA"/>
              </w:rPr>
            </w:pPr>
            <w:r>
              <w:rPr>
                <w:rFonts w:ascii="Times New Roman" w:hAnsi="Times New Roman"/>
                <w:sz w:val="28"/>
                <w:szCs w:val="28"/>
                <w:lang w:val="uk-UA"/>
              </w:rPr>
              <w:t>58</w:t>
            </w:r>
          </w:p>
        </w:tc>
      </w:tr>
    </w:tbl>
    <w:p w:rsidR="00AA3ADB" w:rsidRDefault="00AA3ADB" w:rsidP="00A21170">
      <w:pPr>
        <w:pStyle w:val="ListParagraph"/>
        <w:spacing w:after="0"/>
        <w:ind w:left="0"/>
        <w:jc w:val="both"/>
        <w:rPr>
          <w:rFonts w:ascii="Times New Roman" w:hAnsi="Times New Roman"/>
          <w:sz w:val="28"/>
          <w:szCs w:val="28"/>
          <w:lang w:val="uk-UA"/>
        </w:rPr>
      </w:pPr>
    </w:p>
    <w:p w:rsidR="00AA3ADB" w:rsidRPr="00EE0117" w:rsidRDefault="00AA3ADB" w:rsidP="00EE0117">
      <w:pPr>
        <w:pStyle w:val="ListParagraph"/>
        <w:numPr>
          <w:ilvl w:val="0"/>
          <w:numId w:val="1"/>
        </w:numPr>
        <w:spacing w:after="0"/>
        <w:rPr>
          <w:rFonts w:ascii="Times New Roman" w:hAnsi="Times New Roman"/>
          <w:b/>
          <w:sz w:val="28"/>
          <w:szCs w:val="28"/>
          <w:lang w:val="uk-UA"/>
        </w:rPr>
      </w:pPr>
      <w:r>
        <w:rPr>
          <w:rFonts w:ascii="Times New Roman" w:hAnsi="Times New Roman"/>
          <w:b/>
          <w:sz w:val="28"/>
          <w:szCs w:val="28"/>
          <w:lang w:val="uk-UA"/>
        </w:rPr>
        <w:t>Технічне й програмне забезпечення/обладнання:</w:t>
      </w:r>
    </w:p>
    <w:p w:rsidR="00AA3ADB" w:rsidRDefault="00AA3ADB" w:rsidP="00EE0117">
      <w:pPr>
        <w:pStyle w:val="ListParagraph"/>
        <w:numPr>
          <w:ilvl w:val="0"/>
          <w:numId w:val="5"/>
        </w:numPr>
        <w:spacing w:after="0"/>
        <w:rPr>
          <w:rFonts w:ascii="Times New Roman" w:hAnsi="Times New Roman"/>
          <w:sz w:val="28"/>
          <w:szCs w:val="28"/>
          <w:lang w:val="uk-UA"/>
        </w:rPr>
      </w:pPr>
      <w:r>
        <w:rPr>
          <w:rFonts w:ascii="Times New Roman" w:hAnsi="Times New Roman"/>
          <w:sz w:val="28"/>
          <w:szCs w:val="28"/>
          <w:lang w:val="uk-UA"/>
        </w:rPr>
        <w:t xml:space="preserve">Демонстраційні таблиці. </w:t>
      </w:r>
    </w:p>
    <w:p w:rsidR="00AA3ADB" w:rsidRDefault="00AA3ADB" w:rsidP="00EE0117">
      <w:pPr>
        <w:pStyle w:val="ListParagraph"/>
        <w:numPr>
          <w:ilvl w:val="0"/>
          <w:numId w:val="5"/>
        </w:numPr>
        <w:spacing w:after="0"/>
        <w:rPr>
          <w:rFonts w:ascii="Times New Roman" w:hAnsi="Times New Roman"/>
          <w:sz w:val="28"/>
          <w:szCs w:val="28"/>
          <w:lang w:val="uk-UA"/>
        </w:rPr>
      </w:pPr>
      <w:r>
        <w:rPr>
          <w:rFonts w:ascii="Times New Roman" w:hAnsi="Times New Roman"/>
          <w:sz w:val="28"/>
          <w:szCs w:val="28"/>
          <w:lang w:val="uk-UA"/>
        </w:rPr>
        <w:t>Мультимедійне обладнання: мультимедійний проектор, ноутбук, проекційний екран, смарт-телевізор.</w:t>
      </w:r>
    </w:p>
    <w:p w:rsidR="00AA3ADB" w:rsidRDefault="00AA3ADB" w:rsidP="00EE0117">
      <w:pPr>
        <w:pStyle w:val="ListParagraph"/>
        <w:numPr>
          <w:ilvl w:val="0"/>
          <w:numId w:val="5"/>
        </w:numPr>
        <w:spacing w:after="0"/>
        <w:rPr>
          <w:rFonts w:ascii="Times New Roman" w:hAnsi="Times New Roman"/>
          <w:sz w:val="28"/>
          <w:szCs w:val="28"/>
          <w:lang w:val="uk-UA"/>
        </w:rPr>
      </w:pPr>
      <w:r>
        <w:rPr>
          <w:rFonts w:ascii="Times New Roman" w:hAnsi="Times New Roman"/>
          <w:sz w:val="28"/>
          <w:szCs w:val="28"/>
          <w:lang w:val="uk-UA"/>
        </w:rPr>
        <w:t>Навчальні диски DVD; презентації, електронні версії лекцій та інших методичних матеріалів.</w:t>
      </w:r>
    </w:p>
    <w:p w:rsidR="00AA3ADB" w:rsidRDefault="00AA3ADB" w:rsidP="00EE0117">
      <w:pPr>
        <w:pStyle w:val="ListParagraph"/>
        <w:numPr>
          <w:ilvl w:val="0"/>
          <w:numId w:val="5"/>
        </w:numPr>
        <w:spacing w:after="0"/>
        <w:rPr>
          <w:rFonts w:ascii="Times New Roman" w:hAnsi="Times New Roman"/>
          <w:sz w:val="28"/>
          <w:szCs w:val="28"/>
          <w:lang w:val="uk-UA"/>
        </w:rPr>
      </w:pPr>
      <w:r>
        <w:rPr>
          <w:rFonts w:ascii="Times New Roman" w:hAnsi="Times New Roman"/>
          <w:sz w:val="28"/>
          <w:szCs w:val="28"/>
          <w:lang w:val="uk-UA"/>
        </w:rPr>
        <w:t>Презентації, відеоматеріали, електронні версії лекцій та інших методичних матеріалів.</w:t>
      </w:r>
    </w:p>
    <w:p w:rsidR="00AA3ADB" w:rsidRDefault="00AA3ADB" w:rsidP="009C43D3">
      <w:pPr>
        <w:pStyle w:val="ListParagraph"/>
        <w:spacing w:after="0"/>
        <w:ind w:left="1440"/>
        <w:rPr>
          <w:rFonts w:ascii="Times New Roman" w:hAnsi="Times New Roman"/>
          <w:sz w:val="28"/>
          <w:szCs w:val="28"/>
          <w:lang w:val="uk-UA"/>
        </w:rPr>
      </w:pPr>
    </w:p>
    <w:p w:rsidR="00AA3ADB" w:rsidRPr="009C43D3" w:rsidRDefault="00AA3ADB" w:rsidP="009C43D3">
      <w:pPr>
        <w:pStyle w:val="ListParagraph"/>
        <w:numPr>
          <w:ilvl w:val="0"/>
          <w:numId w:val="1"/>
        </w:numPr>
        <w:spacing w:after="0"/>
        <w:rPr>
          <w:rFonts w:ascii="Times New Roman" w:hAnsi="Times New Roman"/>
          <w:b/>
          <w:sz w:val="28"/>
          <w:szCs w:val="28"/>
          <w:lang w:val="uk-UA"/>
        </w:rPr>
      </w:pPr>
      <w:r w:rsidRPr="009C43D3">
        <w:rPr>
          <w:rFonts w:ascii="Times New Roman" w:hAnsi="Times New Roman"/>
          <w:b/>
          <w:sz w:val="28"/>
          <w:szCs w:val="28"/>
          <w:lang w:val="uk-UA"/>
        </w:rPr>
        <w:t>Політика курсу</w:t>
      </w:r>
    </w:p>
    <w:p w:rsidR="00AA3ADB" w:rsidRDefault="00AA3ADB" w:rsidP="001409B5">
      <w:pPr>
        <w:spacing w:after="0" w:line="240" w:lineRule="auto"/>
        <w:ind w:firstLine="668"/>
        <w:jc w:val="both"/>
        <w:rPr>
          <w:rFonts w:ascii="Times New Roman" w:hAnsi="Times New Roman"/>
          <w:sz w:val="28"/>
          <w:szCs w:val="28"/>
        </w:rPr>
      </w:pPr>
      <w:r w:rsidRPr="001409B5">
        <w:rPr>
          <w:rFonts w:ascii="Times New Roman" w:hAnsi="Times New Roman"/>
          <w:sz w:val="28"/>
          <w:szCs w:val="28"/>
        </w:rPr>
        <w:t xml:space="preserve">Передбачається дотримання правил внутрішнього розпорядку </w:t>
      </w:r>
      <w:r>
        <w:rPr>
          <w:rFonts w:ascii="Times New Roman" w:hAnsi="Times New Roman"/>
          <w:sz w:val="28"/>
          <w:szCs w:val="28"/>
        </w:rPr>
        <w:t>ХДУ</w:t>
      </w:r>
      <w:r w:rsidRPr="001409B5">
        <w:rPr>
          <w:rFonts w:ascii="Times New Roman" w:hAnsi="Times New Roman"/>
          <w:sz w:val="28"/>
          <w:szCs w:val="28"/>
        </w:rPr>
        <w:t xml:space="preserve"> всіма учасниками освітнього процесу, відвідування теоретичних та практичних занять,</w:t>
      </w:r>
      <w:r>
        <w:rPr>
          <w:rFonts w:ascii="Times New Roman" w:hAnsi="Times New Roman"/>
          <w:sz w:val="28"/>
          <w:szCs w:val="28"/>
        </w:rPr>
        <w:t xml:space="preserve"> </w:t>
      </w:r>
      <w:r w:rsidRPr="001409B5">
        <w:rPr>
          <w:rFonts w:ascii="Times New Roman" w:hAnsi="Times New Roman"/>
          <w:sz w:val="28"/>
          <w:szCs w:val="28"/>
        </w:rPr>
        <w:t xml:space="preserve">активна позиція у навчанні. У разі пропущеного заняття необхідно відпрацювати його відповідно до графіку. Письмові та домашні завдання необхідно виконувати повністю та вчасно, якщо у здобувачів освіти виникають запитання, можна звернутися до викладача особисто або за електронною поштою. Під час занять здобувачам освіти рекомендовано вести конспект заняття та зберігати достатній рівень тиші. Під час занять активна участь під час обговорення в аудиторії, здобувачі освіти мають бути готовими детально розбиратися в матеріалі, ставити запитання, висловлювати свою точку зору, дискутувати. Під час дискусії важливі: повага до колег; толерантність до інших; сприйнятливість та неупередженість; здатність не погоджуватися з думкою, але шанувати особистість опонента/-ки; ретельна аргументація своєї думки; дотримання етики академічних взаємовідносин; самостійне виконання завдань з дисципліни. </w:t>
      </w:r>
    </w:p>
    <w:p w:rsidR="00AA3ADB" w:rsidRDefault="00AA3ADB" w:rsidP="001409B5">
      <w:pPr>
        <w:spacing w:after="0" w:line="240" w:lineRule="auto"/>
        <w:ind w:firstLine="668"/>
        <w:jc w:val="both"/>
        <w:rPr>
          <w:rFonts w:ascii="Times New Roman" w:hAnsi="Times New Roman"/>
          <w:sz w:val="28"/>
          <w:szCs w:val="28"/>
        </w:rPr>
      </w:pPr>
      <w:r w:rsidRPr="001409B5">
        <w:rPr>
          <w:rFonts w:ascii="Times New Roman" w:hAnsi="Times New Roman"/>
          <w:sz w:val="28"/>
          <w:szCs w:val="28"/>
        </w:rPr>
        <w:t xml:space="preserve">Дотримання принципів академічної доброчесності під час створення проектів, підготовки рефератів, доповідей, у науково-дослідній роботі та відповідей на заняттях. У разі запозичення ідей, тверджень та навчальної інформації коректно оформлювати посилання, дотримуючись правил цитування, у випадках прояву академічної недоброчесності повідомити про це відповідним посадовим особам </w:t>
      </w:r>
      <w:r>
        <w:rPr>
          <w:rFonts w:ascii="Times New Roman" w:hAnsi="Times New Roman"/>
          <w:sz w:val="28"/>
          <w:szCs w:val="28"/>
        </w:rPr>
        <w:t>факультету</w:t>
      </w:r>
      <w:r w:rsidRPr="001409B5">
        <w:rPr>
          <w:rFonts w:ascii="Times New Roman" w:hAnsi="Times New Roman"/>
          <w:sz w:val="28"/>
          <w:szCs w:val="28"/>
        </w:rPr>
        <w:t xml:space="preserve">. </w:t>
      </w:r>
    </w:p>
    <w:p w:rsidR="00AA3ADB" w:rsidRPr="001409B5" w:rsidRDefault="00AA3ADB" w:rsidP="001409B5">
      <w:pPr>
        <w:spacing w:after="0" w:line="240" w:lineRule="auto"/>
        <w:ind w:firstLine="668"/>
        <w:jc w:val="both"/>
        <w:rPr>
          <w:rFonts w:ascii="Times New Roman" w:hAnsi="Times New Roman"/>
          <w:sz w:val="28"/>
          <w:szCs w:val="28"/>
        </w:rPr>
      </w:pPr>
      <w:r w:rsidRPr="001409B5">
        <w:rPr>
          <w:rFonts w:ascii="Times New Roman" w:hAnsi="Times New Roman"/>
          <w:sz w:val="28"/>
          <w:szCs w:val="28"/>
        </w:rPr>
        <w:t xml:space="preserve">На першому занятті з курсу студенти чітко та зрозуміло інформуються про форми контрольних заходів і критерії оцінювання, наголошується на основних принципах охорони праці під час проведення відповідного інструктажу. Після проведення інструктажу кожен здобувач освіти повинен поставити підпис у журналі інструктажу з охорони праці. </w:t>
      </w:r>
    </w:p>
    <w:p w:rsidR="00AA3ADB" w:rsidRDefault="00AA3ADB" w:rsidP="001B0B31">
      <w:pPr>
        <w:spacing w:after="0" w:line="240" w:lineRule="auto"/>
        <w:ind w:firstLine="668"/>
        <w:jc w:val="both"/>
        <w:rPr>
          <w:rFonts w:ascii="Times New Roman" w:hAnsi="Times New Roman"/>
          <w:bCs/>
          <w:sz w:val="28"/>
          <w:szCs w:val="28"/>
          <w:lang w:val="uk-UA" w:eastAsia="ru-RU"/>
        </w:rPr>
      </w:pPr>
      <w:r>
        <w:rPr>
          <w:rFonts w:ascii="Times New Roman" w:hAnsi="Times New Roman"/>
          <w:bCs/>
          <w:sz w:val="28"/>
          <w:szCs w:val="28"/>
          <w:lang w:val="uk-UA" w:eastAsia="ru-RU"/>
        </w:rPr>
        <w:t xml:space="preserve">До підсумкового семестрового контролю допускаються студенти, які виконали всі види робіт, передбачені начальною програмою, відпрацювали усі </w:t>
      </w:r>
      <w:r>
        <w:rPr>
          <w:rFonts w:ascii="Times New Roman" w:hAnsi="Times New Roman"/>
          <w:sz w:val="28"/>
          <w:szCs w:val="28"/>
          <w:lang w:val="uk-UA" w:eastAsia="ru-RU"/>
        </w:rPr>
        <w:t>навчальні заняття (лекції та практичні заняття)</w:t>
      </w:r>
      <w:r>
        <w:rPr>
          <w:rFonts w:ascii="Times New Roman" w:hAnsi="Times New Roman"/>
          <w:bCs/>
          <w:sz w:val="28"/>
          <w:szCs w:val="28"/>
          <w:lang w:val="uk-UA" w:eastAsia="ru-RU"/>
        </w:rPr>
        <w:t xml:space="preserve"> та при вивчені модулів отримали кількість балів, не меншу за мінімальну.</w:t>
      </w:r>
    </w:p>
    <w:p w:rsidR="00AA3ADB" w:rsidRDefault="00AA3ADB" w:rsidP="009C43D3">
      <w:pPr>
        <w:pStyle w:val="ListParagraph"/>
        <w:spacing w:after="0"/>
        <w:ind w:left="0" w:firstLine="567"/>
        <w:jc w:val="both"/>
        <w:rPr>
          <w:rFonts w:ascii="Times New Roman" w:hAnsi="Times New Roman"/>
          <w:sz w:val="28"/>
          <w:szCs w:val="28"/>
          <w:lang w:val="uk-UA"/>
        </w:rPr>
      </w:pPr>
    </w:p>
    <w:p w:rsidR="00AA3ADB" w:rsidRDefault="00AA3ADB" w:rsidP="001C24A8">
      <w:pPr>
        <w:pStyle w:val="ListParagraph"/>
        <w:numPr>
          <w:ilvl w:val="0"/>
          <w:numId w:val="1"/>
        </w:numPr>
        <w:spacing w:after="0" w:line="240" w:lineRule="auto"/>
        <w:rPr>
          <w:rFonts w:ascii="Times New Roman" w:hAnsi="Times New Roman"/>
          <w:b/>
          <w:bCs/>
          <w:sz w:val="28"/>
          <w:szCs w:val="28"/>
          <w:lang w:val="uk-UA"/>
        </w:rPr>
      </w:pPr>
      <w:r>
        <w:rPr>
          <w:rFonts w:ascii="Times New Roman" w:hAnsi="Times New Roman"/>
          <w:b/>
          <w:bCs/>
          <w:sz w:val="28"/>
          <w:szCs w:val="28"/>
          <w:lang w:val="uk-UA"/>
        </w:rPr>
        <w:t>Схема курсу</w:t>
      </w:r>
    </w:p>
    <w:p w:rsidR="00AA3ADB" w:rsidRDefault="00AA3ADB" w:rsidP="009C43D3">
      <w:pPr>
        <w:pStyle w:val="ListParagraph"/>
        <w:spacing w:after="0"/>
        <w:ind w:left="0" w:firstLine="567"/>
        <w:jc w:val="both"/>
        <w:rPr>
          <w:rFonts w:ascii="Times New Roman" w:hAnsi="Times New Roman"/>
          <w:sz w:val="28"/>
          <w:szCs w:val="28"/>
          <w:lang w:val="uk-UA"/>
        </w:rPr>
      </w:pPr>
    </w:p>
    <w:p w:rsidR="00AA3ADB" w:rsidRDefault="00AA3ADB" w:rsidP="00F0617B">
      <w:pPr>
        <w:pStyle w:val="ListParagraph"/>
        <w:numPr>
          <w:ilvl w:val="0"/>
          <w:numId w:val="7"/>
        </w:numPr>
        <w:spacing w:after="0"/>
        <w:jc w:val="center"/>
        <w:rPr>
          <w:rFonts w:ascii="Times New Roman" w:hAnsi="Times New Roman"/>
          <w:b/>
          <w:i/>
          <w:sz w:val="32"/>
          <w:szCs w:val="32"/>
          <w:lang w:val="uk-UA"/>
        </w:rPr>
      </w:pPr>
      <w:r w:rsidRPr="00416BE7">
        <w:rPr>
          <w:rFonts w:ascii="Times New Roman" w:hAnsi="Times New Roman"/>
          <w:b/>
          <w:i/>
          <w:sz w:val="32"/>
          <w:szCs w:val="32"/>
          <w:lang w:val="uk-UA"/>
        </w:rPr>
        <w:t>Семестр</w:t>
      </w:r>
    </w:p>
    <w:p w:rsidR="00AA3ADB" w:rsidRDefault="00AA3ADB" w:rsidP="00F0617B">
      <w:pPr>
        <w:pStyle w:val="ListParagraph"/>
        <w:spacing w:after="0"/>
        <w:ind w:left="927"/>
        <w:jc w:val="center"/>
        <w:rPr>
          <w:rFonts w:ascii="Times New Roman" w:hAnsi="Times New Roman"/>
          <w:b/>
          <w:sz w:val="28"/>
          <w:szCs w:val="28"/>
          <w:lang w:val="uk-UA"/>
        </w:rPr>
      </w:pPr>
      <w:r w:rsidRPr="00F0617B">
        <w:rPr>
          <w:rFonts w:ascii="Times New Roman" w:hAnsi="Times New Roman"/>
          <w:b/>
          <w:bCs/>
          <w:sz w:val="28"/>
          <w:szCs w:val="28"/>
          <w:lang w:val="uk-UA"/>
        </w:rPr>
        <w:t>Модуль 1</w:t>
      </w:r>
      <w:r w:rsidRPr="00F0617B">
        <w:rPr>
          <w:rFonts w:ascii="Times New Roman" w:hAnsi="Times New Roman"/>
          <w:b/>
          <w:sz w:val="28"/>
          <w:szCs w:val="28"/>
          <w:lang w:val="uk-UA"/>
        </w:rPr>
        <w:t>. Біологічні основи життєдіяльності людини</w:t>
      </w:r>
    </w:p>
    <w:p w:rsidR="00AA3ADB" w:rsidRDefault="00AA3ADB" w:rsidP="00F0617B">
      <w:pPr>
        <w:pStyle w:val="ListParagraph"/>
        <w:spacing w:after="0"/>
        <w:ind w:left="927"/>
        <w:jc w:val="center"/>
        <w:rPr>
          <w:rFonts w:ascii="Times New Roman" w:hAnsi="Times New Roman"/>
          <w:b/>
          <w:sz w:val="28"/>
          <w:szCs w:val="28"/>
          <w:lang w:val="uk-UA"/>
        </w:rPr>
      </w:pPr>
    </w:p>
    <w:tbl>
      <w:tblPr>
        <w:tblW w:w="14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2"/>
        <w:gridCol w:w="5833"/>
        <w:gridCol w:w="2552"/>
        <w:gridCol w:w="2835"/>
        <w:gridCol w:w="2370"/>
      </w:tblGrid>
      <w:tr w:rsidR="00AA3ADB" w:rsidTr="00F0617B">
        <w:trPr>
          <w:jc w:val="center"/>
        </w:trPr>
        <w:tc>
          <w:tcPr>
            <w:tcW w:w="512" w:type="dxa"/>
          </w:tcPr>
          <w:p w:rsidR="00AA3ADB" w:rsidRDefault="00AA3ADB">
            <w:pPr>
              <w:pStyle w:val="PlainText"/>
              <w:rPr>
                <w:rFonts w:ascii="Times New Roman" w:hAnsi="Times New Roman"/>
                <w:bCs/>
                <w:spacing w:val="20"/>
                <w:sz w:val="28"/>
                <w:szCs w:val="28"/>
                <w:lang w:val="uk-UA"/>
              </w:rPr>
            </w:pPr>
          </w:p>
        </w:tc>
        <w:tc>
          <w:tcPr>
            <w:tcW w:w="5833" w:type="dxa"/>
          </w:tcPr>
          <w:p w:rsidR="00AA3ADB" w:rsidRPr="00F0617B" w:rsidRDefault="00AA3ADB" w:rsidP="00F0617B">
            <w:pPr>
              <w:pStyle w:val="PlainText"/>
              <w:jc w:val="center"/>
              <w:rPr>
                <w:rFonts w:ascii="Times New Roman" w:hAnsi="Times New Roman"/>
                <w:b/>
                <w:bCs/>
                <w:sz w:val="28"/>
                <w:szCs w:val="28"/>
                <w:lang w:val="uk-UA"/>
              </w:rPr>
            </w:pPr>
            <w:r w:rsidRPr="00F0617B">
              <w:rPr>
                <w:rFonts w:ascii="Times New Roman" w:hAnsi="Times New Roman"/>
                <w:b/>
                <w:bCs/>
                <w:sz w:val="28"/>
                <w:szCs w:val="28"/>
                <w:lang w:val="uk-UA"/>
              </w:rPr>
              <w:t>Тема</w:t>
            </w:r>
          </w:p>
        </w:tc>
        <w:tc>
          <w:tcPr>
            <w:tcW w:w="2552" w:type="dxa"/>
          </w:tcPr>
          <w:p w:rsidR="00AA3ADB" w:rsidRPr="00F0617B" w:rsidRDefault="00AA3ADB">
            <w:pPr>
              <w:pStyle w:val="PlainText"/>
              <w:rPr>
                <w:rFonts w:ascii="Times New Roman" w:hAnsi="Times New Roman"/>
                <w:noProof/>
                <w:sz w:val="28"/>
                <w:szCs w:val="28"/>
                <w:lang w:val="uk-UA"/>
              </w:rPr>
            </w:pPr>
            <w:r>
              <w:rPr>
                <w:rFonts w:ascii="Times New Roman" w:hAnsi="Times New Roman"/>
                <w:noProof/>
                <w:sz w:val="28"/>
                <w:szCs w:val="28"/>
                <w:lang w:val="uk-UA"/>
              </w:rPr>
              <w:t>Лекції</w:t>
            </w:r>
          </w:p>
        </w:tc>
        <w:tc>
          <w:tcPr>
            <w:tcW w:w="2835" w:type="dxa"/>
          </w:tcPr>
          <w:p w:rsidR="00AA3ADB" w:rsidRPr="00F0617B" w:rsidRDefault="00AA3ADB">
            <w:pPr>
              <w:pStyle w:val="PlainText"/>
              <w:rPr>
                <w:rFonts w:ascii="Times New Roman" w:hAnsi="Times New Roman"/>
                <w:noProof/>
                <w:sz w:val="28"/>
                <w:szCs w:val="28"/>
                <w:lang w:val="uk-UA"/>
              </w:rPr>
            </w:pPr>
            <w:r>
              <w:rPr>
                <w:rFonts w:ascii="Times New Roman" w:hAnsi="Times New Roman"/>
                <w:noProof/>
                <w:sz w:val="28"/>
                <w:szCs w:val="28"/>
                <w:lang w:val="uk-UA"/>
              </w:rPr>
              <w:t>Практичні</w:t>
            </w:r>
          </w:p>
        </w:tc>
        <w:tc>
          <w:tcPr>
            <w:tcW w:w="2370" w:type="dxa"/>
          </w:tcPr>
          <w:p w:rsidR="00AA3ADB" w:rsidRPr="00F0617B" w:rsidRDefault="00AA3ADB">
            <w:pPr>
              <w:pStyle w:val="PlainText"/>
              <w:rPr>
                <w:rFonts w:ascii="Times New Roman" w:hAnsi="Times New Roman"/>
                <w:noProof/>
                <w:sz w:val="28"/>
                <w:szCs w:val="28"/>
                <w:lang w:val="uk-UA"/>
              </w:rPr>
            </w:pPr>
            <w:r>
              <w:rPr>
                <w:rFonts w:ascii="Times New Roman" w:hAnsi="Times New Roman"/>
                <w:noProof/>
                <w:sz w:val="28"/>
                <w:szCs w:val="28"/>
                <w:lang w:val="uk-UA"/>
              </w:rPr>
              <w:t>Самостійна робота</w:t>
            </w:r>
          </w:p>
        </w:tc>
      </w:tr>
      <w:tr w:rsidR="00AA3ADB" w:rsidTr="00F0617B">
        <w:trPr>
          <w:jc w:val="center"/>
        </w:trPr>
        <w:tc>
          <w:tcPr>
            <w:tcW w:w="512" w:type="dxa"/>
          </w:tcPr>
          <w:p w:rsidR="00AA3ADB" w:rsidRPr="00F0617B" w:rsidRDefault="00AA3ADB" w:rsidP="00F0617B">
            <w:pPr>
              <w:pStyle w:val="PlainText"/>
              <w:rPr>
                <w:rFonts w:ascii="Times New Roman" w:hAnsi="Times New Roman"/>
                <w:bCs/>
                <w:spacing w:val="20"/>
                <w:sz w:val="28"/>
                <w:szCs w:val="28"/>
                <w:lang w:val="uk-UA"/>
              </w:rPr>
            </w:pPr>
            <w:r w:rsidRPr="00F0617B">
              <w:rPr>
                <w:rFonts w:ascii="Times New Roman" w:hAnsi="Times New Roman"/>
                <w:bCs/>
                <w:spacing w:val="20"/>
                <w:sz w:val="28"/>
                <w:szCs w:val="28"/>
                <w:lang w:val="uk-UA"/>
              </w:rPr>
              <w:t>1.</w:t>
            </w:r>
          </w:p>
        </w:tc>
        <w:tc>
          <w:tcPr>
            <w:tcW w:w="5833" w:type="dxa"/>
          </w:tcPr>
          <w:p w:rsidR="00AA3ADB" w:rsidRPr="00F0617B" w:rsidRDefault="00AA3ADB" w:rsidP="00F0617B">
            <w:pPr>
              <w:pStyle w:val="PlainText"/>
              <w:rPr>
                <w:rFonts w:ascii="Times New Roman" w:hAnsi="Times New Roman"/>
                <w:bCs/>
                <w:sz w:val="28"/>
                <w:szCs w:val="28"/>
                <w:lang w:val="uk-UA"/>
              </w:rPr>
            </w:pPr>
            <w:r w:rsidRPr="00F0617B">
              <w:rPr>
                <w:rFonts w:ascii="Times New Roman" w:hAnsi="Times New Roman"/>
                <w:noProof/>
                <w:sz w:val="28"/>
                <w:szCs w:val="28"/>
              </w:rPr>
              <w:t>Загальна характеристика життя. Рівні організації живого. Людина в системі природи</w:t>
            </w:r>
          </w:p>
        </w:tc>
        <w:tc>
          <w:tcPr>
            <w:tcW w:w="2552" w:type="dxa"/>
          </w:tcPr>
          <w:p w:rsidR="00AA3ADB" w:rsidRPr="0099313B" w:rsidRDefault="00AA3ADB">
            <w:pPr>
              <w:pStyle w:val="PlainText"/>
              <w:rPr>
                <w:rFonts w:ascii="Times New Roman" w:hAnsi="Times New Roman"/>
                <w:noProof/>
                <w:sz w:val="28"/>
                <w:szCs w:val="28"/>
                <w:lang w:val="uk-UA"/>
              </w:rPr>
            </w:pPr>
            <w:r>
              <w:rPr>
                <w:rFonts w:ascii="Times New Roman" w:hAnsi="Times New Roman"/>
                <w:noProof/>
                <w:sz w:val="28"/>
                <w:szCs w:val="28"/>
                <w:lang w:val="uk-UA"/>
              </w:rPr>
              <w:t>2</w:t>
            </w:r>
          </w:p>
        </w:tc>
        <w:tc>
          <w:tcPr>
            <w:tcW w:w="2835" w:type="dxa"/>
          </w:tcPr>
          <w:p w:rsidR="00AA3ADB" w:rsidRPr="001F2EF5" w:rsidRDefault="00AA3ADB">
            <w:pPr>
              <w:pStyle w:val="PlainText"/>
              <w:rPr>
                <w:rFonts w:ascii="Times New Roman" w:hAnsi="Times New Roman"/>
                <w:noProof/>
                <w:sz w:val="28"/>
                <w:szCs w:val="28"/>
                <w:lang w:val="uk-UA"/>
              </w:rPr>
            </w:pPr>
            <w:r>
              <w:rPr>
                <w:rFonts w:ascii="Times New Roman" w:hAnsi="Times New Roman"/>
                <w:noProof/>
                <w:sz w:val="28"/>
                <w:szCs w:val="28"/>
                <w:lang w:val="uk-UA"/>
              </w:rPr>
              <w:t>2</w:t>
            </w:r>
          </w:p>
        </w:tc>
        <w:tc>
          <w:tcPr>
            <w:tcW w:w="2370" w:type="dxa"/>
          </w:tcPr>
          <w:p w:rsidR="00AA3ADB" w:rsidRDefault="00AA3ADB">
            <w:pPr>
              <w:pStyle w:val="PlainText"/>
              <w:rPr>
                <w:rFonts w:ascii="Times New Roman" w:hAnsi="Times New Roman"/>
                <w:noProof/>
                <w:sz w:val="28"/>
                <w:szCs w:val="28"/>
              </w:rPr>
            </w:pPr>
          </w:p>
        </w:tc>
      </w:tr>
      <w:tr w:rsidR="00AA3ADB" w:rsidTr="00F0617B">
        <w:trPr>
          <w:jc w:val="center"/>
        </w:trPr>
        <w:tc>
          <w:tcPr>
            <w:tcW w:w="512" w:type="dxa"/>
          </w:tcPr>
          <w:p w:rsidR="00AA3ADB" w:rsidRPr="00F0617B" w:rsidRDefault="00AA3ADB" w:rsidP="00F0617B">
            <w:pPr>
              <w:pStyle w:val="PlainText"/>
              <w:rPr>
                <w:rFonts w:ascii="Times New Roman" w:hAnsi="Times New Roman"/>
                <w:bCs/>
                <w:spacing w:val="20"/>
                <w:sz w:val="28"/>
                <w:szCs w:val="28"/>
                <w:lang w:val="uk-UA"/>
              </w:rPr>
            </w:pPr>
            <w:r w:rsidRPr="00F0617B">
              <w:rPr>
                <w:rFonts w:ascii="Times New Roman" w:hAnsi="Times New Roman"/>
                <w:bCs/>
                <w:spacing w:val="20"/>
                <w:sz w:val="28"/>
                <w:szCs w:val="28"/>
                <w:lang w:val="uk-UA"/>
              </w:rPr>
              <w:t>2.</w:t>
            </w:r>
          </w:p>
        </w:tc>
        <w:tc>
          <w:tcPr>
            <w:tcW w:w="5833" w:type="dxa"/>
          </w:tcPr>
          <w:p w:rsidR="00AA3ADB" w:rsidRPr="00F0617B" w:rsidRDefault="00AA3ADB" w:rsidP="00F0617B">
            <w:pPr>
              <w:pStyle w:val="PlainText"/>
              <w:rPr>
                <w:rFonts w:ascii="Times New Roman" w:hAnsi="Times New Roman"/>
                <w:sz w:val="28"/>
                <w:szCs w:val="28"/>
                <w:lang w:val="uk-UA"/>
              </w:rPr>
            </w:pPr>
            <w:r w:rsidRPr="00F0617B">
              <w:rPr>
                <w:rFonts w:ascii="Times New Roman" w:hAnsi="Times New Roman"/>
                <w:noProof/>
                <w:sz w:val="28"/>
                <w:szCs w:val="28"/>
                <w:lang w:val="uk-UA"/>
              </w:rPr>
              <w:t>Молекулярно-генетичний і клітинний рівні організації життя. Клітина як елементарна структурно-функціональна одиниця живого</w:t>
            </w:r>
          </w:p>
        </w:tc>
        <w:tc>
          <w:tcPr>
            <w:tcW w:w="2552" w:type="dxa"/>
          </w:tcPr>
          <w:p w:rsidR="00AA3ADB" w:rsidRDefault="00AA3ADB">
            <w:pPr>
              <w:pStyle w:val="PlainText"/>
              <w:rPr>
                <w:rFonts w:ascii="Times New Roman" w:hAnsi="Times New Roman"/>
                <w:noProof/>
                <w:sz w:val="28"/>
                <w:szCs w:val="28"/>
                <w:lang w:val="uk-UA"/>
              </w:rPr>
            </w:pPr>
            <w:r>
              <w:rPr>
                <w:rFonts w:ascii="Times New Roman" w:hAnsi="Times New Roman"/>
                <w:noProof/>
                <w:sz w:val="28"/>
                <w:szCs w:val="28"/>
                <w:lang w:val="uk-UA"/>
              </w:rPr>
              <w:t>2</w:t>
            </w:r>
          </w:p>
        </w:tc>
        <w:tc>
          <w:tcPr>
            <w:tcW w:w="2835" w:type="dxa"/>
          </w:tcPr>
          <w:p w:rsidR="00AA3ADB" w:rsidRDefault="00AA3ADB">
            <w:pPr>
              <w:pStyle w:val="PlainText"/>
              <w:rPr>
                <w:rFonts w:ascii="Times New Roman" w:hAnsi="Times New Roman"/>
                <w:noProof/>
                <w:sz w:val="28"/>
                <w:szCs w:val="28"/>
                <w:lang w:val="uk-UA"/>
              </w:rPr>
            </w:pPr>
            <w:r>
              <w:rPr>
                <w:rFonts w:ascii="Times New Roman" w:hAnsi="Times New Roman"/>
                <w:noProof/>
                <w:sz w:val="28"/>
                <w:szCs w:val="28"/>
                <w:lang w:val="uk-UA"/>
              </w:rPr>
              <w:t>2</w:t>
            </w:r>
          </w:p>
        </w:tc>
        <w:tc>
          <w:tcPr>
            <w:tcW w:w="2370" w:type="dxa"/>
          </w:tcPr>
          <w:p w:rsidR="00AA3ADB" w:rsidRDefault="00AA3ADB">
            <w:pPr>
              <w:pStyle w:val="PlainText"/>
              <w:rPr>
                <w:rFonts w:ascii="Times New Roman" w:hAnsi="Times New Roman"/>
                <w:noProof/>
                <w:sz w:val="28"/>
                <w:szCs w:val="28"/>
                <w:lang w:val="uk-UA"/>
              </w:rPr>
            </w:pPr>
          </w:p>
        </w:tc>
      </w:tr>
      <w:tr w:rsidR="00AA3ADB" w:rsidTr="00F0617B">
        <w:trPr>
          <w:jc w:val="center"/>
        </w:trPr>
        <w:tc>
          <w:tcPr>
            <w:tcW w:w="512" w:type="dxa"/>
          </w:tcPr>
          <w:p w:rsidR="00AA3ADB" w:rsidRPr="00F0617B" w:rsidRDefault="00AA3ADB" w:rsidP="00F0617B">
            <w:pPr>
              <w:pStyle w:val="PlainText"/>
              <w:rPr>
                <w:rFonts w:ascii="Times New Roman" w:hAnsi="Times New Roman"/>
                <w:bCs/>
                <w:spacing w:val="20"/>
                <w:sz w:val="28"/>
                <w:szCs w:val="28"/>
                <w:lang w:val="uk-UA"/>
              </w:rPr>
            </w:pPr>
            <w:r w:rsidRPr="00F0617B">
              <w:rPr>
                <w:rFonts w:ascii="Times New Roman" w:hAnsi="Times New Roman"/>
                <w:bCs/>
                <w:spacing w:val="20"/>
                <w:sz w:val="28"/>
                <w:szCs w:val="28"/>
                <w:lang w:val="uk-UA"/>
              </w:rPr>
              <w:t>3.</w:t>
            </w:r>
          </w:p>
        </w:tc>
        <w:tc>
          <w:tcPr>
            <w:tcW w:w="5833" w:type="dxa"/>
          </w:tcPr>
          <w:p w:rsidR="00AA3ADB" w:rsidRPr="00F0617B" w:rsidRDefault="00AA3ADB" w:rsidP="00F0617B">
            <w:pPr>
              <w:spacing w:line="240" w:lineRule="auto"/>
              <w:jc w:val="both"/>
              <w:rPr>
                <w:rFonts w:ascii="Times New Roman" w:hAnsi="Times New Roman"/>
                <w:sz w:val="28"/>
                <w:szCs w:val="28"/>
                <w:lang w:val="uk-UA"/>
              </w:rPr>
            </w:pPr>
            <w:r w:rsidRPr="00F0617B">
              <w:rPr>
                <w:rFonts w:ascii="Times New Roman" w:hAnsi="Times New Roman"/>
                <w:noProof/>
                <w:sz w:val="28"/>
                <w:szCs w:val="28"/>
                <w:lang w:val="uk-UA"/>
              </w:rPr>
              <w:t>Молекулярно-генетичний і клітинний рівні організації життя. Організація клітин у часі</w:t>
            </w:r>
          </w:p>
        </w:tc>
        <w:tc>
          <w:tcPr>
            <w:tcW w:w="2552" w:type="dxa"/>
          </w:tcPr>
          <w:p w:rsidR="00AA3ADB" w:rsidRDefault="00AA3ADB">
            <w:pPr>
              <w:spacing w:line="360" w:lineRule="auto"/>
              <w:jc w:val="both"/>
              <w:rPr>
                <w:noProof/>
                <w:sz w:val="28"/>
                <w:szCs w:val="28"/>
                <w:lang w:val="uk-UA"/>
              </w:rPr>
            </w:pPr>
            <w:r>
              <w:rPr>
                <w:noProof/>
                <w:sz w:val="28"/>
                <w:szCs w:val="28"/>
                <w:lang w:val="uk-UA"/>
              </w:rPr>
              <w:t>2</w:t>
            </w:r>
          </w:p>
        </w:tc>
        <w:tc>
          <w:tcPr>
            <w:tcW w:w="2835" w:type="dxa"/>
          </w:tcPr>
          <w:p w:rsidR="00AA3ADB" w:rsidRDefault="00AA3ADB">
            <w:pPr>
              <w:spacing w:line="360" w:lineRule="auto"/>
              <w:jc w:val="both"/>
              <w:rPr>
                <w:noProof/>
                <w:sz w:val="28"/>
                <w:szCs w:val="28"/>
                <w:lang w:val="uk-UA"/>
              </w:rPr>
            </w:pPr>
            <w:r>
              <w:rPr>
                <w:noProof/>
                <w:sz w:val="28"/>
                <w:szCs w:val="28"/>
                <w:lang w:val="uk-UA"/>
              </w:rPr>
              <w:t>2</w:t>
            </w:r>
          </w:p>
        </w:tc>
        <w:tc>
          <w:tcPr>
            <w:tcW w:w="2370" w:type="dxa"/>
          </w:tcPr>
          <w:p w:rsidR="00AA3ADB" w:rsidRDefault="00AA3ADB">
            <w:pPr>
              <w:spacing w:line="360" w:lineRule="auto"/>
              <w:jc w:val="both"/>
              <w:rPr>
                <w:noProof/>
                <w:sz w:val="28"/>
                <w:szCs w:val="28"/>
                <w:lang w:val="uk-UA"/>
              </w:rPr>
            </w:pPr>
          </w:p>
        </w:tc>
      </w:tr>
      <w:tr w:rsidR="00AA3ADB" w:rsidTr="00F0617B">
        <w:trPr>
          <w:jc w:val="center"/>
        </w:trPr>
        <w:tc>
          <w:tcPr>
            <w:tcW w:w="512" w:type="dxa"/>
          </w:tcPr>
          <w:p w:rsidR="00AA3ADB" w:rsidRPr="00F0617B" w:rsidRDefault="00AA3ADB" w:rsidP="00F0617B">
            <w:pPr>
              <w:pStyle w:val="PlainText"/>
              <w:rPr>
                <w:rFonts w:ascii="Times New Roman" w:hAnsi="Times New Roman"/>
                <w:bCs/>
                <w:spacing w:val="20"/>
                <w:sz w:val="28"/>
                <w:szCs w:val="28"/>
                <w:lang w:val="uk-UA"/>
              </w:rPr>
            </w:pPr>
            <w:r w:rsidRPr="00F0617B">
              <w:rPr>
                <w:rFonts w:ascii="Times New Roman" w:hAnsi="Times New Roman"/>
                <w:bCs/>
                <w:spacing w:val="20"/>
                <w:sz w:val="28"/>
                <w:szCs w:val="28"/>
                <w:lang w:val="uk-UA"/>
              </w:rPr>
              <w:t>4</w:t>
            </w:r>
          </w:p>
        </w:tc>
        <w:tc>
          <w:tcPr>
            <w:tcW w:w="5833" w:type="dxa"/>
          </w:tcPr>
          <w:p w:rsidR="00AA3ADB" w:rsidRPr="00F0617B" w:rsidRDefault="00AA3ADB" w:rsidP="00F0617B">
            <w:pPr>
              <w:spacing w:line="240" w:lineRule="auto"/>
              <w:jc w:val="both"/>
              <w:rPr>
                <w:rFonts w:ascii="Times New Roman" w:hAnsi="Times New Roman"/>
                <w:sz w:val="28"/>
                <w:szCs w:val="28"/>
              </w:rPr>
            </w:pPr>
            <w:r w:rsidRPr="00F0617B">
              <w:rPr>
                <w:rFonts w:ascii="Times New Roman" w:hAnsi="Times New Roman"/>
                <w:noProof/>
                <w:sz w:val="28"/>
                <w:szCs w:val="28"/>
                <w:lang w:val="uk-UA"/>
              </w:rPr>
              <w:t>Онтогенетичний рівень організації життя. Розмноження – універсальна властивість живого</w:t>
            </w:r>
          </w:p>
        </w:tc>
        <w:tc>
          <w:tcPr>
            <w:tcW w:w="2552" w:type="dxa"/>
          </w:tcPr>
          <w:p w:rsidR="00AA3ADB" w:rsidRDefault="00AA3ADB">
            <w:pPr>
              <w:spacing w:line="360" w:lineRule="auto"/>
              <w:jc w:val="both"/>
              <w:rPr>
                <w:noProof/>
                <w:sz w:val="28"/>
                <w:szCs w:val="28"/>
                <w:lang w:val="uk-UA"/>
              </w:rPr>
            </w:pPr>
            <w:r>
              <w:rPr>
                <w:noProof/>
                <w:sz w:val="28"/>
                <w:szCs w:val="28"/>
                <w:lang w:val="uk-UA"/>
              </w:rPr>
              <w:t>2</w:t>
            </w:r>
          </w:p>
        </w:tc>
        <w:tc>
          <w:tcPr>
            <w:tcW w:w="2835" w:type="dxa"/>
          </w:tcPr>
          <w:p w:rsidR="00AA3ADB" w:rsidRDefault="00AA3ADB">
            <w:pPr>
              <w:spacing w:line="360" w:lineRule="auto"/>
              <w:jc w:val="both"/>
              <w:rPr>
                <w:noProof/>
                <w:sz w:val="28"/>
                <w:szCs w:val="28"/>
                <w:lang w:val="uk-UA"/>
              </w:rPr>
            </w:pPr>
            <w:r>
              <w:rPr>
                <w:noProof/>
                <w:sz w:val="28"/>
                <w:szCs w:val="28"/>
                <w:lang w:val="uk-UA"/>
              </w:rPr>
              <w:t>2</w:t>
            </w:r>
          </w:p>
        </w:tc>
        <w:tc>
          <w:tcPr>
            <w:tcW w:w="2370" w:type="dxa"/>
          </w:tcPr>
          <w:p w:rsidR="00AA3ADB" w:rsidRDefault="00AA3ADB">
            <w:pPr>
              <w:spacing w:line="360" w:lineRule="auto"/>
              <w:jc w:val="both"/>
              <w:rPr>
                <w:noProof/>
                <w:sz w:val="28"/>
                <w:szCs w:val="28"/>
                <w:lang w:val="uk-UA"/>
              </w:rPr>
            </w:pPr>
          </w:p>
        </w:tc>
      </w:tr>
    </w:tbl>
    <w:p w:rsidR="00AA3ADB" w:rsidRDefault="00AA3ADB" w:rsidP="00F0617B">
      <w:pPr>
        <w:pStyle w:val="ListParagraph"/>
        <w:spacing w:after="0"/>
        <w:ind w:left="927"/>
        <w:jc w:val="center"/>
        <w:rPr>
          <w:rFonts w:ascii="Times New Roman" w:hAnsi="Times New Roman"/>
          <w:b/>
          <w:sz w:val="28"/>
          <w:szCs w:val="28"/>
          <w:lang w:val="uk-UA"/>
        </w:rPr>
      </w:pPr>
    </w:p>
    <w:p w:rsidR="00AA3ADB" w:rsidRDefault="00AA3ADB" w:rsidP="00F0617B">
      <w:pPr>
        <w:pStyle w:val="ListParagraph"/>
        <w:spacing w:after="0"/>
        <w:ind w:left="927"/>
        <w:jc w:val="center"/>
        <w:rPr>
          <w:rFonts w:ascii="Times New Roman" w:eastAsia="Times-Roman" w:hAnsi="Times New Roman"/>
          <w:b/>
          <w:sz w:val="28"/>
          <w:szCs w:val="28"/>
          <w:lang w:val="uk-UA"/>
        </w:rPr>
      </w:pPr>
      <w:r w:rsidRPr="00557E52">
        <w:rPr>
          <w:rFonts w:ascii="Times New Roman" w:eastAsia="Times-Roman" w:hAnsi="Times New Roman"/>
          <w:b/>
          <w:sz w:val="28"/>
          <w:szCs w:val="28"/>
          <w:lang w:val="uk-UA"/>
        </w:rPr>
        <w:t>Модуль 2. Популяційно-видовий рівень організації життя та місце людини в ньому</w:t>
      </w:r>
    </w:p>
    <w:p w:rsidR="00AA3ADB" w:rsidRDefault="00AA3ADB" w:rsidP="00F0617B">
      <w:pPr>
        <w:pStyle w:val="ListParagraph"/>
        <w:spacing w:after="0"/>
        <w:ind w:left="927"/>
        <w:jc w:val="center"/>
        <w:rPr>
          <w:rFonts w:ascii="Times New Roman" w:eastAsia="Times-Roman" w:hAnsi="Times New Roman"/>
          <w:b/>
          <w:sz w:val="28"/>
          <w:szCs w:val="28"/>
          <w:lang w:val="uk-UA"/>
        </w:rPr>
      </w:pPr>
    </w:p>
    <w:tbl>
      <w:tblPr>
        <w:tblW w:w="14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2"/>
        <w:gridCol w:w="5833"/>
        <w:gridCol w:w="2552"/>
        <w:gridCol w:w="2835"/>
        <w:gridCol w:w="2370"/>
      </w:tblGrid>
      <w:tr w:rsidR="00AA3ADB" w:rsidRPr="001F2EF5" w:rsidTr="00160FED">
        <w:trPr>
          <w:jc w:val="center"/>
        </w:trPr>
        <w:tc>
          <w:tcPr>
            <w:tcW w:w="512" w:type="dxa"/>
          </w:tcPr>
          <w:p w:rsidR="00AA3ADB" w:rsidRPr="001F2EF5" w:rsidRDefault="00AA3ADB" w:rsidP="00160FED">
            <w:pPr>
              <w:pStyle w:val="PlainText"/>
              <w:rPr>
                <w:rFonts w:ascii="Times New Roman" w:hAnsi="Times New Roman"/>
                <w:bCs/>
                <w:spacing w:val="20"/>
                <w:sz w:val="28"/>
                <w:szCs w:val="28"/>
                <w:lang w:val="uk-UA"/>
              </w:rPr>
            </w:pPr>
          </w:p>
        </w:tc>
        <w:tc>
          <w:tcPr>
            <w:tcW w:w="5833" w:type="dxa"/>
          </w:tcPr>
          <w:p w:rsidR="00AA3ADB" w:rsidRPr="001F2EF5" w:rsidRDefault="00AA3ADB" w:rsidP="00160FED">
            <w:pPr>
              <w:pStyle w:val="PlainText"/>
              <w:jc w:val="center"/>
              <w:rPr>
                <w:rFonts w:ascii="Times New Roman" w:hAnsi="Times New Roman"/>
                <w:b/>
                <w:bCs/>
                <w:sz w:val="28"/>
                <w:szCs w:val="28"/>
                <w:lang w:val="uk-UA"/>
              </w:rPr>
            </w:pPr>
            <w:r w:rsidRPr="001F2EF5">
              <w:rPr>
                <w:rFonts w:ascii="Times New Roman" w:hAnsi="Times New Roman"/>
                <w:b/>
                <w:bCs/>
                <w:sz w:val="28"/>
                <w:szCs w:val="28"/>
                <w:lang w:val="uk-UA"/>
              </w:rPr>
              <w:t>Тема</w:t>
            </w:r>
          </w:p>
        </w:tc>
        <w:tc>
          <w:tcPr>
            <w:tcW w:w="2552" w:type="dxa"/>
          </w:tcPr>
          <w:p w:rsidR="00AA3ADB" w:rsidRPr="001F2EF5" w:rsidRDefault="00AA3ADB" w:rsidP="00160FED">
            <w:pPr>
              <w:pStyle w:val="PlainText"/>
              <w:rPr>
                <w:rFonts w:ascii="Times New Roman" w:hAnsi="Times New Roman"/>
                <w:noProof/>
                <w:sz w:val="28"/>
                <w:szCs w:val="28"/>
                <w:lang w:val="uk-UA"/>
              </w:rPr>
            </w:pPr>
            <w:r w:rsidRPr="001F2EF5">
              <w:rPr>
                <w:rFonts w:ascii="Times New Roman" w:hAnsi="Times New Roman"/>
                <w:noProof/>
                <w:sz w:val="28"/>
                <w:szCs w:val="28"/>
                <w:lang w:val="uk-UA"/>
              </w:rPr>
              <w:t>Лекції</w:t>
            </w:r>
          </w:p>
        </w:tc>
        <w:tc>
          <w:tcPr>
            <w:tcW w:w="2835" w:type="dxa"/>
          </w:tcPr>
          <w:p w:rsidR="00AA3ADB" w:rsidRPr="001F2EF5" w:rsidRDefault="00AA3ADB" w:rsidP="00160FED">
            <w:pPr>
              <w:pStyle w:val="PlainText"/>
              <w:rPr>
                <w:rFonts w:ascii="Times New Roman" w:hAnsi="Times New Roman"/>
                <w:noProof/>
                <w:sz w:val="28"/>
                <w:szCs w:val="28"/>
                <w:lang w:val="uk-UA"/>
              </w:rPr>
            </w:pPr>
            <w:r w:rsidRPr="001F2EF5">
              <w:rPr>
                <w:rFonts w:ascii="Times New Roman" w:hAnsi="Times New Roman"/>
                <w:noProof/>
                <w:sz w:val="28"/>
                <w:szCs w:val="28"/>
                <w:lang w:val="uk-UA"/>
              </w:rPr>
              <w:t>Практичні</w:t>
            </w:r>
          </w:p>
        </w:tc>
        <w:tc>
          <w:tcPr>
            <w:tcW w:w="2370" w:type="dxa"/>
          </w:tcPr>
          <w:p w:rsidR="00AA3ADB" w:rsidRPr="001F2EF5" w:rsidRDefault="00AA3ADB" w:rsidP="00160FED">
            <w:pPr>
              <w:pStyle w:val="PlainText"/>
              <w:rPr>
                <w:rFonts w:ascii="Times New Roman" w:hAnsi="Times New Roman"/>
                <w:noProof/>
                <w:sz w:val="28"/>
                <w:szCs w:val="28"/>
                <w:lang w:val="uk-UA"/>
              </w:rPr>
            </w:pPr>
            <w:r w:rsidRPr="001F2EF5">
              <w:rPr>
                <w:rFonts w:ascii="Times New Roman" w:hAnsi="Times New Roman"/>
                <w:noProof/>
                <w:sz w:val="28"/>
                <w:szCs w:val="28"/>
                <w:lang w:val="uk-UA"/>
              </w:rPr>
              <w:t>Самостійна робота</w:t>
            </w:r>
          </w:p>
        </w:tc>
      </w:tr>
      <w:tr w:rsidR="00AA3ADB" w:rsidRPr="001F2EF5" w:rsidTr="00160FED">
        <w:trPr>
          <w:jc w:val="center"/>
        </w:trPr>
        <w:tc>
          <w:tcPr>
            <w:tcW w:w="512" w:type="dxa"/>
          </w:tcPr>
          <w:p w:rsidR="00AA3ADB" w:rsidRPr="001F2EF5" w:rsidRDefault="00AA3ADB" w:rsidP="00160FED">
            <w:pPr>
              <w:pStyle w:val="PlainText"/>
              <w:rPr>
                <w:rFonts w:ascii="Times New Roman" w:hAnsi="Times New Roman"/>
                <w:bCs/>
                <w:spacing w:val="20"/>
                <w:sz w:val="28"/>
                <w:szCs w:val="28"/>
                <w:lang w:val="uk-UA"/>
              </w:rPr>
            </w:pPr>
            <w:r w:rsidRPr="001F2EF5">
              <w:rPr>
                <w:rFonts w:ascii="Times New Roman" w:hAnsi="Times New Roman"/>
                <w:bCs/>
                <w:spacing w:val="20"/>
                <w:sz w:val="28"/>
                <w:szCs w:val="28"/>
                <w:lang w:val="uk-UA"/>
              </w:rPr>
              <w:t>1.</w:t>
            </w:r>
          </w:p>
        </w:tc>
        <w:tc>
          <w:tcPr>
            <w:tcW w:w="5833" w:type="dxa"/>
          </w:tcPr>
          <w:p w:rsidR="00AA3ADB" w:rsidRPr="001F2EF5" w:rsidRDefault="00AA3ADB" w:rsidP="001F2EF5">
            <w:pPr>
              <w:spacing w:line="240" w:lineRule="auto"/>
              <w:jc w:val="both"/>
              <w:rPr>
                <w:rFonts w:ascii="Times New Roman" w:hAnsi="Times New Roman"/>
                <w:sz w:val="28"/>
                <w:szCs w:val="28"/>
                <w:lang w:val="uk-UA"/>
              </w:rPr>
            </w:pPr>
            <w:r w:rsidRPr="001F2EF5">
              <w:rPr>
                <w:rFonts w:ascii="Times New Roman" w:hAnsi="Times New Roman"/>
                <w:noProof/>
                <w:sz w:val="28"/>
                <w:szCs w:val="28"/>
                <w:lang w:val="uk-UA"/>
              </w:rPr>
              <w:t>Синтетична теорія еволюції. Біологічний вид, його критерії</w:t>
            </w:r>
          </w:p>
        </w:tc>
        <w:tc>
          <w:tcPr>
            <w:tcW w:w="2552" w:type="dxa"/>
          </w:tcPr>
          <w:p w:rsidR="00AA3ADB" w:rsidRPr="001F2EF5" w:rsidRDefault="00AA3ADB" w:rsidP="00160FED">
            <w:pPr>
              <w:pStyle w:val="PlainText"/>
              <w:rPr>
                <w:rFonts w:ascii="Times New Roman" w:hAnsi="Times New Roman"/>
                <w:noProof/>
                <w:sz w:val="28"/>
                <w:szCs w:val="28"/>
                <w:lang w:val="uk-UA"/>
              </w:rPr>
            </w:pPr>
            <w:r w:rsidRPr="001F2EF5">
              <w:rPr>
                <w:rFonts w:ascii="Times New Roman" w:hAnsi="Times New Roman"/>
                <w:noProof/>
                <w:sz w:val="28"/>
                <w:szCs w:val="28"/>
                <w:lang w:val="uk-UA"/>
              </w:rPr>
              <w:t>2</w:t>
            </w:r>
          </w:p>
        </w:tc>
        <w:tc>
          <w:tcPr>
            <w:tcW w:w="2835" w:type="dxa"/>
          </w:tcPr>
          <w:p w:rsidR="00AA3ADB" w:rsidRPr="001F2EF5" w:rsidRDefault="00AA3ADB" w:rsidP="00160FED">
            <w:pPr>
              <w:pStyle w:val="PlainText"/>
              <w:rPr>
                <w:rFonts w:ascii="Times New Roman" w:hAnsi="Times New Roman"/>
                <w:noProof/>
                <w:sz w:val="28"/>
                <w:szCs w:val="28"/>
              </w:rPr>
            </w:pPr>
          </w:p>
        </w:tc>
        <w:tc>
          <w:tcPr>
            <w:tcW w:w="2370" w:type="dxa"/>
          </w:tcPr>
          <w:p w:rsidR="00AA3ADB" w:rsidRPr="001F2EF5" w:rsidRDefault="00AA3ADB" w:rsidP="00160FED">
            <w:pPr>
              <w:pStyle w:val="PlainText"/>
              <w:rPr>
                <w:rFonts w:ascii="Times New Roman" w:hAnsi="Times New Roman"/>
                <w:noProof/>
                <w:sz w:val="28"/>
                <w:szCs w:val="28"/>
              </w:rPr>
            </w:pPr>
          </w:p>
        </w:tc>
      </w:tr>
      <w:tr w:rsidR="00AA3ADB" w:rsidRPr="001F2EF5" w:rsidTr="00160FED">
        <w:trPr>
          <w:jc w:val="center"/>
        </w:trPr>
        <w:tc>
          <w:tcPr>
            <w:tcW w:w="512" w:type="dxa"/>
          </w:tcPr>
          <w:p w:rsidR="00AA3ADB" w:rsidRPr="001F2EF5" w:rsidRDefault="00AA3ADB" w:rsidP="00160FED">
            <w:pPr>
              <w:pStyle w:val="PlainText"/>
              <w:rPr>
                <w:rFonts w:ascii="Times New Roman" w:hAnsi="Times New Roman"/>
                <w:bCs/>
                <w:spacing w:val="20"/>
                <w:sz w:val="28"/>
                <w:szCs w:val="28"/>
                <w:lang w:val="uk-UA"/>
              </w:rPr>
            </w:pPr>
            <w:r w:rsidRPr="001F2EF5">
              <w:rPr>
                <w:rFonts w:ascii="Times New Roman" w:hAnsi="Times New Roman"/>
                <w:bCs/>
                <w:spacing w:val="20"/>
                <w:sz w:val="28"/>
                <w:szCs w:val="28"/>
                <w:lang w:val="uk-UA"/>
              </w:rPr>
              <w:t>2.</w:t>
            </w:r>
          </w:p>
        </w:tc>
        <w:tc>
          <w:tcPr>
            <w:tcW w:w="5833" w:type="dxa"/>
          </w:tcPr>
          <w:p w:rsidR="00AA3ADB" w:rsidRPr="001F2EF5" w:rsidRDefault="00AA3ADB" w:rsidP="001F2EF5">
            <w:pPr>
              <w:spacing w:line="240" w:lineRule="auto"/>
              <w:jc w:val="both"/>
              <w:rPr>
                <w:rFonts w:ascii="Times New Roman" w:hAnsi="Times New Roman"/>
                <w:sz w:val="28"/>
                <w:szCs w:val="28"/>
                <w:lang w:val="uk-UA"/>
              </w:rPr>
            </w:pPr>
            <w:r w:rsidRPr="001F2EF5">
              <w:rPr>
                <w:rFonts w:ascii="Times New Roman" w:hAnsi="Times New Roman"/>
                <w:noProof/>
                <w:sz w:val="28"/>
                <w:szCs w:val="28"/>
                <w:lang w:val="uk-UA"/>
              </w:rPr>
              <w:t>Синтетична теорія еволюції. Популяції - головні складові одиниці виду</w:t>
            </w:r>
          </w:p>
        </w:tc>
        <w:tc>
          <w:tcPr>
            <w:tcW w:w="2552" w:type="dxa"/>
          </w:tcPr>
          <w:p w:rsidR="00AA3ADB" w:rsidRPr="001F2EF5" w:rsidRDefault="00AA3ADB" w:rsidP="00160FED">
            <w:pPr>
              <w:pStyle w:val="PlainText"/>
              <w:rPr>
                <w:rFonts w:ascii="Times New Roman" w:hAnsi="Times New Roman"/>
                <w:noProof/>
                <w:sz w:val="28"/>
                <w:szCs w:val="28"/>
                <w:lang w:val="uk-UA"/>
              </w:rPr>
            </w:pPr>
            <w:r w:rsidRPr="001F2EF5">
              <w:rPr>
                <w:rFonts w:ascii="Times New Roman" w:hAnsi="Times New Roman"/>
                <w:noProof/>
                <w:sz w:val="28"/>
                <w:szCs w:val="28"/>
                <w:lang w:val="uk-UA"/>
              </w:rPr>
              <w:t>2</w:t>
            </w:r>
          </w:p>
        </w:tc>
        <w:tc>
          <w:tcPr>
            <w:tcW w:w="2835" w:type="dxa"/>
          </w:tcPr>
          <w:p w:rsidR="00AA3ADB" w:rsidRPr="001F2EF5" w:rsidRDefault="00AA3ADB" w:rsidP="00160FED">
            <w:pPr>
              <w:pStyle w:val="PlainText"/>
              <w:rPr>
                <w:rFonts w:ascii="Times New Roman" w:hAnsi="Times New Roman"/>
                <w:noProof/>
                <w:sz w:val="28"/>
                <w:szCs w:val="28"/>
                <w:lang w:val="uk-UA"/>
              </w:rPr>
            </w:pPr>
            <w:r w:rsidRPr="001F2EF5">
              <w:rPr>
                <w:rFonts w:ascii="Times New Roman" w:hAnsi="Times New Roman"/>
                <w:noProof/>
                <w:sz w:val="28"/>
                <w:szCs w:val="28"/>
                <w:lang w:val="uk-UA"/>
              </w:rPr>
              <w:t>2</w:t>
            </w:r>
          </w:p>
        </w:tc>
        <w:tc>
          <w:tcPr>
            <w:tcW w:w="2370" w:type="dxa"/>
          </w:tcPr>
          <w:p w:rsidR="00AA3ADB" w:rsidRPr="001F2EF5" w:rsidRDefault="00AA3ADB" w:rsidP="00160FED">
            <w:pPr>
              <w:pStyle w:val="PlainText"/>
              <w:rPr>
                <w:rFonts w:ascii="Times New Roman" w:hAnsi="Times New Roman"/>
                <w:noProof/>
                <w:sz w:val="28"/>
                <w:szCs w:val="28"/>
                <w:lang w:val="uk-UA"/>
              </w:rPr>
            </w:pPr>
          </w:p>
        </w:tc>
      </w:tr>
      <w:tr w:rsidR="00AA3ADB" w:rsidRPr="001F2EF5" w:rsidTr="00160FED">
        <w:trPr>
          <w:jc w:val="center"/>
        </w:trPr>
        <w:tc>
          <w:tcPr>
            <w:tcW w:w="512" w:type="dxa"/>
          </w:tcPr>
          <w:p w:rsidR="00AA3ADB" w:rsidRPr="001F2EF5" w:rsidRDefault="00AA3ADB" w:rsidP="00160FED">
            <w:pPr>
              <w:pStyle w:val="PlainText"/>
              <w:rPr>
                <w:rFonts w:ascii="Times New Roman" w:hAnsi="Times New Roman"/>
                <w:bCs/>
                <w:spacing w:val="20"/>
                <w:sz w:val="28"/>
                <w:szCs w:val="28"/>
                <w:lang w:val="uk-UA"/>
              </w:rPr>
            </w:pPr>
            <w:r w:rsidRPr="001F2EF5">
              <w:rPr>
                <w:rFonts w:ascii="Times New Roman" w:hAnsi="Times New Roman"/>
                <w:bCs/>
                <w:spacing w:val="20"/>
                <w:sz w:val="28"/>
                <w:szCs w:val="28"/>
                <w:lang w:val="uk-UA"/>
              </w:rPr>
              <w:t>3.</w:t>
            </w:r>
          </w:p>
        </w:tc>
        <w:tc>
          <w:tcPr>
            <w:tcW w:w="5833" w:type="dxa"/>
          </w:tcPr>
          <w:p w:rsidR="00AA3ADB" w:rsidRPr="001F2EF5" w:rsidRDefault="00AA3ADB" w:rsidP="001F2EF5">
            <w:pPr>
              <w:spacing w:line="240" w:lineRule="auto"/>
              <w:jc w:val="both"/>
              <w:rPr>
                <w:rFonts w:ascii="Times New Roman" w:hAnsi="Times New Roman"/>
                <w:sz w:val="28"/>
                <w:szCs w:val="28"/>
                <w:lang w:val="uk-UA"/>
              </w:rPr>
            </w:pPr>
            <w:r w:rsidRPr="001F2EF5">
              <w:rPr>
                <w:rFonts w:ascii="Times New Roman" w:eastAsia="Times-Roman" w:hAnsi="Times New Roman"/>
                <w:sz w:val="28"/>
                <w:szCs w:val="28"/>
                <w:lang w:val="uk-UA"/>
              </w:rPr>
              <w:t>Особливості дії елементарних еволюційних факторів у популяціях людей</w:t>
            </w:r>
          </w:p>
        </w:tc>
        <w:tc>
          <w:tcPr>
            <w:tcW w:w="2552" w:type="dxa"/>
          </w:tcPr>
          <w:p w:rsidR="00AA3ADB" w:rsidRPr="001F2EF5" w:rsidRDefault="00AA3ADB" w:rsidP="00160FED">
            <w:pPr>
              <w:spacing w:line="360" w:lineRule="auto"/>
              <w:jc w:val="both"/>
              <w:rPr>
                <w:rFonts w:ascii="Times New Roman" w:hAnsi="Times New Roman"/>
                <w:noProof/>
                <w:sz w:val="28"/>
                <w:szCs w:val="28"/>
                <w:lang w:val="uk-UA"/>
              </w:rPr>
            </w:pPr>
            <w:r w:rsidRPr="001F2EF5">
              <w:rPr>
                <w:rFonts w:ascii="Times New Roman" w:hAnsi="Times New Roman"/>
                <w:noProof/>
                <w:sz w:val="28"/>
                <w:szCs w:val="28"/>
                <w:lang w:val="uk-UA"/>
              </w:rPr>
              <w:t>2</w:t>
            </w:r>
          </w:p>
        </w:tc>
        <w:tc>
          <w:tcPr>
            <w:tcW w:w="2835" w:type="dxa"/>
          </w:tcPr>
          <w:p w:rsidR="00AA3ADB" w:rsidRPr="001F2EF5" w:rsidRDefault="00AA3ADB" w:rsidP="00160FED">
            <w:pPr>
              <w:spacing w:line="360" w:lineRule="auto"/>
              <w:jc w:val="both"/>
              <w:rPr>
                <w:rFonts w:ascii="Times New Roman" w:hAnsi="Times New Roman"/>
                <w:noProof/>
                <w:sz w:val="28"/>
                <w:szCs w:val="28"/>
                <w:lang w:val="uk-UA"/>
              </w:rPr>
            </w:pPr>
            <w:r w:rsidRPr="001F2EF5">
              <w:rPr>
                <w:rFonts w:ascii="Times New Roman" w:hAnsi="Times New Roman"/>
                <w:noProof/>
                <w:sz w:val="28"/>
                <w:szCs w:val="28"/>
                <w:lang w:val="uk-UA"/>
              </w:rPr>
              <w:t>2</w:t>
            </w:r>
          </w:p>
        </w:tc>
        <w:tc>
          <w:tcPr>
            <w:tcW w:w="2370" w:type="dxa"/>
          </w:tcPr>
          <w:p w:rsidR="00AA3ADB" w:rsidRPr="001F2EF5" w:rsidRDefault="00AA3ADB" w:rsidP="00160FED">
            <w:pPr>
              <w:spacing w:line="360" w:lineRule="auto"/>
              <w:jc w:val="both"/>
              <w:rPr>
                <w:rFonts w:ascii="Times New Roman" w:hAnsi="Times New Roman"/>
                <w:noProof/>
                <w:sz w:val="28"/>
                <w:szCs w:val="28"/>
                <w:lang w:val="uk-UA"/>
              </w:rPr>
            </w:pPr>
          </w:p>
        </w:tc>
      </w:tr>
      <w:tr w:rsidR="00AA3ADB" w:rsidRPr="001F2EF5" w:rsidTr="00160FED">
        <w:trPr>
          <w:jc w:val="center"/>
        </w:trPr>
        <w:tc>
          <w:tcPr>
            <w:tcW w:w="512" w:type="dxa"/>
          </w:tcPr>
          <w:p w:rsidR="00AA3ADB" w:rsidRPr="001F2EF5" w:rsidRDefault="00AA3ADB" w:rsidP="00160FED">
            <w:pPr>
              <w:pStyle w:val="PlainText"/>
              <w:rPr>
                <w:rFonts w:ascii="Times New Roman" w:hAnsi="Times New Roman"/>
                <w:bCs/>
                <w:spacing w:val="20"/>
                <w:sz w:val="28"/>
                <w:szCs w:val="28"/>
                <w:lang w:val="uk-UA"/>
              </w:rPr>
            </w:pPr>
            <w:r w:rsidRPr="001F2EF5">
              <w:rPr>
                <w:rFonts w:ascii="Times New Roman" w:hAnsi="Times New Roman"/>
                <w:bCs/>
                <w:spacing w:val="20"/>
                <w:sz w:val="28"/>
                <w:szCs w:val="28"/>
                <w:lang w:val="uk-UA"/>
              </w:rPr>
              <w:t>4</w:t>
            </w:r>
          </w:p>
        </w:tc>
        <w:tc>
          <w:tcPr>
            <w:tcW w:w="5833" w:type="dxa"/>
          </w:tcPr>
          <w:p w:rsidR="00AA3ADB" w:rsidRPr="001F2EF5" w:rsidRDefault="00AA3ADB" w:rsidP="001F2EF5">
            <w:pPr>
              <w:spacing w:line="240" w:lineRule="auto"/>
              <w:jc w:val="both"/>
              <w:rPr>
                <w:rFonts w:ascii="Times New Roman" w:hAnsi="Times New Roman"/>
                <w:sz w:val="28"/>
                <w:szCs w:val="28"/>
                <w:lang w:val="uk-UA"/>
              </w:rPr>
            </w:pPr>
            <w:r w:rsidRPr="001F2EF5">
              <w:rPr>
                <w:rFonts w:ascii="Times New Roman" w:hAnsi="Times New Roman"/>
                <w:noProof/>
                <w:sz w:val="28"/>
                <w:szCs w:val="28"/>
                <w:lang w:val="uk-UA"/>
              </w:rPr>
              <w:t>Закономірності і проблеми макроеволюції та антропогенезу</w:t>
            </w:r>
          </w:p>
        </w:tc>
        <w:tc>
          <w:tcPr>
            <w:tcW w:w="2552" w:type="dxa"/>
          </w:tcPr>
          <w:p w:rsidR="00AA3ADB" w:rsidRPr="001F2EF5" w:rsidRDefault="00AA3ADB" w:rsidP="00160FED">
            <w:pPr>
              <w:spacing w:line="360" w:lineRule="auto"/>
              <w:jc w:val="both"/>
              <w:rPr>
                <w:rFonts w:ascii="Times New Roman" w:hAnsi="Times New Roman"/>
                <w:noProof/>
                <w:sz w:val="28"/>
                <w:szCs w:val="28"/>
                <w:lang w:val="uk-UA"/>
              </w:rPr>
            </w:pPr>
            <w:r w:rsidRPr="001F2EF5">
              <w:rPr>
                <w:rFonts w:ascii="Times New Roman" w:hAnsi="Times New Roman"/>
                <w:noProof/>
                <w:sz w:val="28"/>
                <w:szCs w:val="28"/>
                <w:lang w:val="uk-UA"/>
              </w:rPr>
              <w:t>2</w:t>
            </w:r>
          </w:p>
        </w:tc>
        <w:tc>
          <w:tcPr>
            <w:tcW w:w="2835" w:type="dxa"/>
          </w:tcPr>
          <w:p w:rsidR="00AA3ADB" w:rsidRPr="001F2EF5" w:rsidRDefault="00AA3ADB" w:rsidP="00160FED">
            <w:pPr>
              <w:spacing w:line="360" w:lineRule="auto"/>
              <w:jc w:val="both"/>
              <w:rPr>
                <w:rFonts w:ascii="Times New Roman" w:hAnsi="Times New Roman"/>
                <w:noProof/>
                <w:sz w:val="28"/>
                <w:szCs w:val="28"/>
                <w:lang w:val="uk-UA"/>
              </w:rPr>
            </w:pPr>
            <w:r w:rsidRPr="001F2EF5">
              <w:rPr>
                <w:rFonts w:ascii="Times New Roman" w:hAnsi="Times New Roman"/>
                <w:noProof/>
                <w:sz w:val="28"/>
                <w:szCs w:val="28"/>
                <w:lang w:val="uk-UA"/>
              </w:rPr>
              <w:t>2</w:t>
            </w:r>
          </w:p>
        </w:tc>
        <w:tc>
          <w:tcPr>
            <w:tcW w:w="2370" w:type="dxa"/>
          </w:tcPr>
          <w:p w:rsidR="00AA3ADB" w:rsidRPr="001F2EF5" w:rsidRDefault="00AA3ADB" w:rsidP="00160FED">
            <w:pPr>
              <w:spacing w:line="360" w:lineRule="auto"/>
              <w:jc w:val="both"/>
              <w:rPr>
                <w:rFonts w:ascii="Times New Roman" w:hAnsi="Times New Roman"/>
                <w:noProof/>
                <w:sz w:val="28"/>
                <w:szCs w:val="28"/>
                <w:lang w:val="uk-UA"/>
              </w:rPr>
            </w:pPr>
          </w:p>
        </w:tc>
      </w:tr>
    </w:tbl>
    <w:p w:rsidR="00AA3ADB" w:rsidRDefault="00AA3ADB" w:rsidP="00EB5146">
      <w:pPr>
        <w:spacing w:after="0" w:line="240" w:lineRule="auto"/>
        <w:ind w:firstLine="709"/>
        <w:rPr>
          <w:rFonts w:ascii="Times New Roman" w:hAnsi="Times New Roman"/>
          <w:sz w:val="28"/>
          <w:szCs w:val="28"/>
          <w:lang w:val="uk-UA" w:eastAsia="ru-RU"/>
        </w:rPr>
      </w:pPr>
    </w:p>
    <w:p w:rsidR="00AA3ADB" w:rsidRDefault="00AA3ADB" w:rsidP="00F0617B">
      <w:pPr>
        <w:pStyle w:val="ListParagraph"/>
        <w:spacing w:after="0"/>
        <w:ind w:left="927"/>
        <w:jc w:val="center"/>
        <w:rPr>
          <w:rFonts w:ascii="Times New Roman" w:hAnsi="Times New Roman"/>
          <w:b/>
          <w:sz w:val="28"/>
          <w:szCs w:val="28"/>
          <w:lang w:val="uk-UA"/>
        </w:rPr>
      </w:pPr>
    </w:p>
    <w:p w:rsidR="00AA3ADB" w:rsidRPr="00B17C11" w:rsidRDefault="00AA3ADB" w:rsidP="00B17C11">
      <w:pPr>
        <w:jc w:val="center"/>
        <w:rPr>
          <w:rFonts w:ascii="Times New Roman" w:hAnsi="Times New Roman"/>
          <w:b/>
          <w:sz w:val="28"/>
          <w:szCs w:val="28"/>
          <w:lang w:val="uk-UA"/>
        </w:rPr>
      </w:pPr>
      <w:r>
        <w:rPr>
          <w:rFonts w:ascii="Times New Roman" w:hAnsi="Times New Roman"/>
          <w:b/>
          <w:sz w:val="28"/>
          <w:szCs w:val="28"/>
          <w:lang w:val="uk-UA"/>
        </w:rPr>
        <w:t>2 С</w:t>
      </w:r>
      <w:r w:rsidRPr="00B17C11">
        <w:rPr>
          <w:rFonts w:ascii="Times New Roman" w:hAnsi="Times New Roman"/>
          <w:b/>
          <w:sz w:val="28"/>
          <w:szCs w:val="28"/>
          <w:lang w:val="uk-UA"/>
        </w:rPr>
        <w:t>еместр</w:t>
      </w:r>
    </w:p>
    <w:p w:rsidR="00AA3ADB" w:rsidRDefault="00AA3ADB" w:rsidP="00F0617B">
      <w:pPr>
        <w:pStyle w:val="ListParagraph"/>
        <w:spacing w:after="0"/>
        <w:ind w:left="927"/>
        <w:jc w:val="center"/>
        <w:rPr>
          <w:rFonts w:ascii="Times New Roman" w:hAnsi="Times New Roman"/>
          <w:b/>
          <w:bCs/>
          <w:sz w:val="28"/>
          <w:szCs w:val="28"/>
          <w:lang w:val="uk-UA"/>
        </w:rPr>
      </w:pPr>
      <w:r w:rsidRPr="00F0617B">
        <w:rPr>
          <w:rFonts w:ascii="Times New Roman" w:hAnsi="Times New Roman"/>
          <w:b/>
          <w:bCs/>
          <w:sz w:val="28"/>
          <w:szCs w:val="28"/>
          <w:lang w:val="uk-UA"/>
        </w:rPr>
        <w:t>Модуль</w:t>
      </w:r>
      <w:r>
        <w:rPr>
          <w:rFonts w:ascii="Times New Roman" w:hAnsi="Times New Roman"/>
          <w:b/>
          <w:bCs/>
          <w:sz w:val="28"/>
          <w:szCs w:val="28"/>
          <w:lang w:val="uk-UA"/>
        </w:rPr>
        <w:t xml:space="preserve"> 3. </w:t>
      </w:r>
    </w:p>
    <w:p w:rsidR="00AA3ADB" w:rsidRDefault="00AA3ADB" w:rsidP="00F0617B">
      <w:pPr>
        <w:pStyle w:val="ListParagraph"/>
        <w:spacing w:after="0"/>
        <w:ind w:left="927"/>
        <w:jc w:val="center"/>
        <w:rPr>
          <w:rFonts w:ascii="Times New Roman" w:eastAsia="Times-Roman" w:hAnsi="Times New Roman"/>
          <w:b/>
          <w:sz w:val="28"/>
          <w:szCs w:val="28"/>
          <w:lang w:val="uk-UA"/>
        </w:rPr>
      </w:pPr>
      <w:r w:rsidRPr="00A469EF">
        <w:rPr>
          <w:rFonts w:ascii="Times New Roman" w:eastAsia="Times-Roman" w:hAnsi="Times New Roman"/>
          <w:b/>
          <w:sz w:val="28"/>
          <w:szCs w:val="28"/>
          <w:lang w:val="uk-UA"/>
        </w:rPr>
        <w:t>Біогеоценотичний рівень організації життя та місце людини в ньому</w:t>
      </w:r>
    </w:p>
    <w:p w:rsidR="00AA3ADB" w:rsidRDefault="00AA3ADB" w:rsidP="00F0617B">
      <w:pPr>
        <w:pStyle w:val="ListParagraph"/>
        <w:spacing w:after="0"/>
        <w:ind w:left="927"/>
        <w:jc w:val="center"/>
        <w:rPr>
          <w:rFonts w:ascii="Times New Roman" w:eastAsia="Times-Roman" w:hAnsi="Times New Roman"/>
          <w:b/>
          <w:sz w:val="28"/>
          <w:szCs w:val="28"/>
          <w:lang w:val="uk-UA"/>
        </w:rPr>
      </w:pPr>
    </w:p>
    <w:tbl>
      <w:tblPr>
        <w:tblW w:w="14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2"/>
        <w:gridCol w:w="5833"/>
        <w:gridCol w:w="2552"/>
        <w:gridCol w:w="2835"/>
        <w:gridCol w:w="2370"/>
      </w:tblGrid>
      <w:tr w:rsidR="00AA3ADB" w:rsidRPr="002C55D8" w:rsidTr="00160FED">
        <w:trPr>
          <w:jc w:val="center"/>
        </w:trPr>
        <w:tc>
          <w:tcPr>
            <w:tcW w:w="512" w:type="dxa"/>
          </w:tcPr>
          <w:p w:rsidR="00AA3ADB" w:rsidRPr="002C55D8" w:rsidRDefault="00AA3ADB" w:rsidP="00160FED">
            <w:pPr>
              <w:pStyle w:val="PlainText"/>
              <w:rPr>
                <w:rFonts w:ascii="Times New Roman" w:hAnsi="Times New Roman"/>
                <w:bCs/>
                <w:spacing w:val="20"/>
                <w:sz w:val="28"/>
                <w:szCs w:val="28"/>
                <w:lang w:val="uk-UA"/>
              </w:rPr>
            </w:pPr>
          </w:p>
        </w:tc>
        <w:tc>
          <w:tcPr>
            <w:tcW w:w="5833" w:type="dxa"/>
          </w:tcPr>
          <w:p w:rsidR="00AA3ADB" w:rsidRPr="002C55D8" w:rsidRDefault="00AA3ADB" w:rsidP="00160FED">
            <w:pPr>
              <w:pStyle w:val="PlainText"/>
              <w:jc w:val="center"/>
              <w:rPr>
                <w:rFonts w:ascii="Times New Roman" w:hAnsi="Times New Roman"/>
                <w:b/>
                <w:bCs/>
                <w:sz w:val="28"/>
                <w:szCs w:val="28"/>
                <w:lang w:val="uk-UA"/>
              </w:rPr>
            </w:pPr>
            <w:r w:rsidRPr="002C55D8">
              <w:rPr>
                <w:rFonts w:ascii="Times New Roman" w:hAnsi="Times New Roman"/>
                <w:b/>
                <w:bCs/>
                <w:sz w:val="28"/>
                <w:szCs w:val="28"/>
                <w:lang w:val="uk-UA"/>
              </w:rPr>
              <w:t>Тема</w:t>
            </w:r>
          </w:p>
        </w:tc>
        <w:tc>
          <w:tcPr>
            <w:tcW w:w="2552" w:type="dxa"/>
          </w:tcPr>
          <w:p w:rsidR="00AA3ADB" w:rsidRPr="002C55D8" w:rsidRDefault="00AA3ADB" w:rsidP="00160FED">
            <w:pPr>
              <w:pStyle w:val="PlainText"/>
              <w:rPr>
                <w:rFonts w:ascii="Times New Roman" w:hAnsi="Times New Roman"/>
                <w:noProof/>
                <w:sz w:val="28"/>
                <w:szCs w:val="28"/>
                <w:lang w:val="uk-UA"/>
              </w:rPr>
            </w:pPr>
            <w:r w:rsidRPr="002C55D8">
              <w:rPr>
                <w:rFonts w:ascii="Times New Roman" w:hAnsi="Times New Roman"/>
                <w:noProof/>
                <w:sz w:val="28"/>
                <w:szCs w:val="28"/>
                <w:lang w:val="uk-UA"/>
              </w:rPr>
              <w:t>Лекції</w:t>
            </w:r>
          </w:p>
        </w:tc>
        <w:tc>
          <w:tcPr>
            <w:tcW w:w="2835" w:type="dxa"/>
          </w:tcPr>
          <w:p w:rsidR="00AA3ADB" w:rsidRPr="002C55D8" w:rsidRDefault="00AA3ADB" w:rsidP="00160FED">
            <w:pPr>
              <w:pStyle w:val="PlainText"/>
              <w:rPr>
                <w:rFonts w:ascii="Times New Roman" w:hAnsi="Times New Roman"/>
                <w:noProof/>
                <w:sz w:val="28"/>
                <w:szCs w:val="28"/>
                <w:lang w:val="uk-UA"/>
              </w:rPr>
            </w:pPr>
            <w:r w:rsidRPr="002C55D8">
              <w:rPr>
                <w:rFonts w:ascii="Times New Roman" w:hAnsi="Times New Roman"/>
                <w:noProof/>
                <w:sz w:val="28"/>
                <w:szCs w:val="28"/>
                <w:lang w:val="uk-UA"/>
              </w:rPr>
              <w:t>Практичні</w:t>
            </w:r>
          </w:p>
        </w:tc>
        <w:tc>
          <w:tcPr>
            <w:tcW w:w="2370" w:type="dxa"/>
          </w:tcPr>
          <w:p w:rsidR="00AA3ADB" w:rsidRPr="002C55D8" w:rsidRDefault="00AA3ADB" w:rsidP="00160FED">
            <w:pPr>
              <w:pStyle w:val="PlainText"/>
              <w:rPr>
                <w:rFonts w:ascii="Times New Roman" w:hAnsi="Times New Roman"/>
                <w:noProof/>
                <w:sz w:val="28"/>
                <w:szCs w:val="28"/>
                <w:lang w:val="uk-UA"/>
              </w:rPr>
            </w:pPr>
            <w:r w:rsidRPr="002C55D8">
              <w:rPr>
                <w:rFonts w:ascii="Times New Roman" w:hAnsi="Times New Roman"/>
                <w:noProof/>
                <w:sz w:val="28"/>
                <w:szCs w:val="28"/>
                <w:lang w:val="uk-UA"/>
              </w:rPr>
              <w:t>Самостійна робота</w:t>
            </w:r>
          </w:p>
        </w:tc>
      </w:tr>
      <w:tr w:rsidR="00AA3ADB" w:rsidRPr="002C55D8" w:rsidTr="00160FED">
        <w:trPr>
          <w:jc w:val="center"/>
        </w:trPr>
        <w:tc>
          <w:tcPr>
            <w:tcW w:w="512" w:type="dxa"/>
          </w:tcPr>
          <w:p w:rsidR="00AA3ADB" w:rsidRPr="002C55D8" w:rsidRDefault="00AA3ADB" w:rsidP="00160FED">
            <w:pPr>
              <w:pStyle w:val="PlainText"/>
              <w:rPr>
                <w:rFonts w:ascii="Times New Roman" w:hAnsi="Times New Roman"/>
                <w:bCs/>
                <w:spacing w:val="20"/>
                <w:sz w:val="28"/>
                <w:szCs w:val="28"/>
                <w:lang w:val="uk-UA"/>
              </w:rPr>
            </w:pPr>
            <w:r w:rsidRPr="002C55D8">
              <w:rPr>
                <w:rFonts w:ascii="Times New Roman" w:hAnsi="Times New Roman"/>
                <w:bCs/>
                <w:spacing w:val="20"/>
                <w:sz w:val="28"/>
                <w:szCs w:val="28"/>
                <w:lang w:val="uk-UA"/>
              </w:rPr>
              <w:t>1.</w:t>
            </w:r>
          </w:p>
        </w:tc>
        <w:tc>
          <w:tcPr>
            <w:tcW w:w="5833" w:type="dxa"/>
          </w:tcPr>
          <w:p w:rsidR="00AA3ADB" w:rsidRPr="002C55D8" w:rsidRDefault="00AA3ADB" w:rsidP="00160FED">
            <w:pPr>
              <w:spacing w:line="240" w:lineRule="auto"/>
              <w:jc w:val="both"/>
              <w:rPr>
                <w:rFonts w:ascii="Times New Roman" w:hAnsi="Times New Roman"/>
                <w:sz w:val="28"/>
                <w:szCs w:val="28"/>
                <w:lang w:val="uk-UA"/>
              </w:rPr>
            </w:pPr>
            <w:r w:rsidRPr="002C55D8">
              <w:rPr>
                <w:rFonts w:ascii="Times New Roman" w:eastAsia="Times-Roman" w:hAnsi="Times New Roman"/>
                <w:sz w:val="28"/>
                <w:szCs w:val="28"/>
                <w:lang w:val="uk-UA"/>
              </w:rPr>
              <w:t>Основи загальної екології та екології людини</w:t>
            </w:r>
          </w:p>
        </w:tc>
        <w:tc>
          <w:tcPr>
            <w:tcW w:w="2552" w:type="dxa"/>
          </w:tcPr>
          <w:p w:rsidR="00AA3ADB" w:rsidRPr="002C55D8" w:rsidRDefault="00AA3ADB" w:rsidP="00160FED">
            <w:pPr>
              <w:pStyle w:val="PlainText"/>
              <w:rPr>
                <w:rFonts w:ascii="Times New Roman" w:hAnsi="Times New Roman"/>
                <w:noProof/>
                <w:sz w:val="28"/>
                <w:szCs w:val="28"/>
                <w:lang w:val="uk-UA"/>
              </w:rPr>
            </w:pPr>
            <w:r w:rsidRPr="002C55D8">
              <w:rPr>
                <w:rFonts w:ascii="Times New Roman" w:hAnsi="Times New Roman"/>
                <w:noProof/>
                <w:sz w:val="28"/>
                <w:szCs w:val="28"/>
                <w:lang w:val="uk-UA"/>
              </w:rPr>
              <w:t>2</w:t>
            </w:r>
          </w:p>
        </w:tc>
        <w:tc>
          <w:tcPr>
            <w:tcW w:w="2835" w:type="dxa"/>
          </w:tcPr>
          <w:p w:rsidR="00AA3ADB" w:rsidRPr="005F0E48" w:rsidRDefault="00AA3ADB" w:rsidP="00160FED">
            <w:pPr>
              <w:pStyle w:val="PlainText"/>
              <w:rPr>
                <w:rFonts w:ascii="Times New Roman" w:hAnsi="Times New Roman"/>
                <w:noProof/>
                <w:sz w:val="28"/>
                <w:szCs w:val="28"/>
                <w:lang w:val="uk-UA"/>
              </w:rPr>
            </w:pPr>
            <w:r>
              <w:rPr>
                <w:rFonts w:ascii="Times New Roman" w:hAnsi="Times New Roman"/>
                <w:noProof/>
                <w:sz w:val="28"/>
                <w:szCs w:val="28"/>
                <w:lang w:val="uk-UA"/>
              </w:rPr>
              <w:t>2</w:t>
            </w:r>
          </w:p>
        </w:tc>
        <w:tc>
          <w:tcPr>
            <w:tcW w:w="2370" w:type="dxa"/>
          </w:tcPr>
          <w:p w:rsidR="00AA3ADB" w:rsidRPr="002C55D8" w:rsidRDefault="00AA3ADB" w:rsidP="00160FED">
            <w:pPr>
              <w:pStyle w:val="PlainText"/>
              <w:rPr>
                <w:rFonts w:ascii="Times New Roman" w:hAnsi="Times New Roman"/>
                <w:noProof/>
                <w:sz w:val="28"/>
                <w:szCs w:val="28"/>
              </w:rPr>
            </w:pPr>
          </w:p>
        </w:tc>
      </w:tr>
      <w:tr w:rsidR="00AA3ADB" w:rsidRPr="002C55D8" w:rsidTr="00160FED">
        <w:trPr>
          <w:jc w:val="center"/>
        </w:trPr>
        <w:tc>
          <w:tcPr>
            <w:tcW w:w="512" w:type="dxa"/>
          </w:tcPr>
          <w:p w:rsidR="00AA3ADB" w:rsidRPr="002C55D8" w:rsidRDefault="00AA3ADB" w:rsidP="00160FED">
            <w:pPr>
              <w:pStyle w:val="PlainText"/>
              <w:rPr>
                <w:rFonts w:ascii="Times New Roman" w:hAnsi="Times New Roman"/>
                <w:bCs/>
                <w:spacing w:val="20"/>
                <w:sz w:val="28"/>
                <w:szCs w:val="28"/>
                <w:lang w:val="uk-UA"/>
              </w:rPr>
            </w:pPr>
            <w:r w:rsidRPr="002C55D8">
              <w:rPr>
                <w:rFonts w:ascii="Times New Roman" w:hAnsi="Times New Roman"/>
                <w:bCs/>
                <w:spacing w:val="20"/>
                <w:sz w:val="28"/>
                <w:szCs w:val="28"/>
                <w:lang w:val="uk-UA"/>
              </w:rPr>
              <w:t>2.</w:t>
            </w:r>
          </w:p>
        </w:tc>
        <w:tc>
          <w:tcPr>
            <w:tcW w:w="5833" w:type="dxa"/>
          </w:tcPr>
          <w:p w:rsidR="00AA3ADB" w:rsidRPr="002C55D8" w:rsidRDefault="00AA3ADB" w:rsidP="00160FED">
            <w:pPr>
              <w:spacing w:line="240" w:lineRule="auto"/>
              <w:jc w:val="both"/>
              <w:rPr>
                <w:rFonts w:ascii="Times New Roman" w:hAnsi="Times New Roman"/>
                <w:sz w:val="28"/>
                <w:szCs w:val="28"/>
                <w:lang w:val="uk-UA"/>
              </w:rPr>
            </w:pPr>
            <w:r w:rsidRPr="002C55D8">
              <w:rPr>
                <w:rFonts w:ascii="Times New Roman" w:eastAsia="Times-Roman" w:hAnsi="Times New Roman"/>
                <w:sz w:val="28"/>
                <w:szCs w:val="28"/>
                <w:lang w:val="uk-UA"/>
              </w:rPr>
              <w:t>Біологічні основи паразитизму і паразитарних інвазій у людини</w:t>
            </w:r>
          </w:p>
        </w:tc>
        <w:tc>
          <w:tcPr>
            <w:tcW w:w="2552" w:type="dxa"/>
          </w:tcPr>
          <w:p w:rsidR="00AA3ADB" w:rsidRPr="002C55D8" w:rsidRDefault="00AA3ADB" w:rsidP="00160FED">
            <w:pPr>
              <w:pStyle w:val="PlainText"/>
              <w:rPr>
                <w:rFonts w:ascii="Times New Roman" w:hAnsi="Times New Roman"/>
                <w:noProof/>
                <w:sz w:val="28"/>
                <w:szCs w:val="28"/>
                <w:lang w:val="uk-UA"/>
              </w:rPr>
            </w:pPr>
            <w:r w:rsidRPr="002C55D8">
              <w:rPr>
                <w:rFonts w:ascii="Times New Roman" w:hAnsi="Times New Roman"/>
                <w:noProof/>
                <w:sz w:val="28"/>
                <w:szCs w:val="28"/>
                <w:lang w:val="uk-UA"/>
              </w:rPr>
              <w:t>2</w:t>
            </w:r>
          </w:p>
        </w:tc>
        <w:tc>
          <w:tcPr>
            <w:tcW w:w="2835" w:type="dxa"/>
          </w:tcPr>
          <w:p w:rsidR="00AA3ADB" w:rsidRPr="002C55D8" w:rsidRDefault="00AA3ADB" w:rsidP="00160FED">
            <w:pPr>
              <w:pStyle w:val="PlainText"/>
              <w:rPr>
                <w:rFonts w:ascii="Times New Roman" w:hAnsi="Times New Roman"/>
                <w:noProof/>
                <w:sz w:val="28"/>
                <w:szCs w:val="28"/>
                <w:lang w:val="uk-UA"/>
              </w:rPr>
            </w:pPr>
            <w:r w:rsidRPr="002C55D8">
              <w:rPr>
                <w:rFonts w:ascii="Times New Roman" w:hAnsi="Times New Roman"/>
                <w:noProof/>
                <w:sz w:val="28"/>
                <w:szCs w:val="28"/>
                <w:lang w:val="uk-UA"/>
              </w:rPr>
              <w:t>2</w:t>
            </w:r>
          </w:p>
        </w:tc>
        <w:tc>
          <w:tcPr>
            <w:tcW w:w="2370" w:type="dxa"/>
          </w:tcPr>
          <w:p w:rsidR="00AA3ADB" w:rsidRPr="002C55D8" w:rsidRDefault="00AA3ADB" w:rsidP="00160FED">
            <w:pPr>
              <w:pStyle w:val="PlainText"/>
              <w:rPr>
                <w:rFonts w:ascii="Times New Roman" w:hAnsi="Times New Roman"/>
                <w:noProof/>
                <w:sz w:val="28"/>
                <w:szCs w:val="28"/>
                <w:lang w:val="uk-UA"/>
              </w:rPr>
            </w:pPr>
          </w:p>
        </w:tc>
      </w:tr>
      <w:tr w:rsidR="00AA3ADB" w:rsidRPr="002C55D8" w:rsidTr="00160FED">
        <w:trPr>
          <w:jc w:val="center"/>
        </w:trPr>
        <w:tc>
          <w:tcPr>
            <w:tcW w:w="512" w:type="dxa"/>
          </w:tcPr>
          <w:p w:rsidR="00AA3ADB" w:rsidRPr="002C55D8" w:rsidRDefault="00AA3ADB" w:rsidP="00160FED">
            <w:pPr>
              <w:pStyle w:val="PlainText"/>
              <w:rPr>
                <w:rFonts w:ascii="Times New Roman" w:hAnsi="Times New Roman"/>
                <w:bCs/>
                <w:spacing w:val="20"/>
                <w:sz w:val="28"/>
                <w:szCs w:val="28"/>
                <w:lang w:val="uk-UA"/>
              </w:rPr>
            </w:pPr>
            <w:r w:rsidRPr="002C55D8">
              <w:rPr>
                <w:rFonts w:ascii="Times New Roman" w:hAnsi="Times New Roman"/>
                <w:bCs/>
                <w:spacing w:val="20"/>
                <w:sz w:val="28"/>
                <w:szCs w:val="28"/>
                <w:lang w:val="uk-UA"/>
              </w:rPr>
              <w:t>3.</w:t>
            </w:r>
          </w:p>
        </w:tc>
        <w:tc>
          <w:tcPr>
            <w:tcW w:w="5833" w:type="dxa"/>
          </w:tcPr>
          <w:p w:rsidR="00AA3ADB" w:rsidRPr="002C55D8" w:rsidRDefault="00AA3ADB" w:rsidP="00160FED">
            <w:pPr>
              <w:spacing w:line="240" w:lineRule="auto"/>
              <w:jc w:val="both"/>
              <w:rPr>
                <w:rFonts w:ascii="Times New Roman" w:hAnsi="Times New Roman"/>
                <w:sz w:val="28"/>
                <w:szCs w:val="28"/>
                <w:lang w:val="uk-UA"/>
              </w:rPr>
            </w:pPr>
            <w:r w:rsidRPr="002C55D8">
              <w:rPr>
                <w:rFonts w:ascii="Times New Roman" w:eastAsia="Times-Roman" w:hAnsi="Times New Roman"/>
                <w:sz w:val="28"/>
                <w:szCs w:val="28"/>
                <w:lang w:val="uk-UA"/>
              </w:rPr>
              <w:t>Медична протозоологія</w:t>
            </w:r>
          </w:p>
        </w:tc>
        <w:tc>
          <w:tcPr>
            <w:tcW w:w="2552" w:type="dxa"/>
          </w:tcPr>
          <w:p w:rsidR="00AA3ADB" w:rsidRPr="002C55D8" w:rsidRDefault="00AA3ADB" w:rsidP="00160FED">
            <w:pPr>
              <w:spacing w:line="360" w:lineRule="auto"/>
              <w:jc w:val="both"/>
              <w:rPr>
                <w:rFonts w:ascii="Times New Roman" w:hAnsi="Times New Roman"/>
                <w:noProof/>
                <w:sz w:val="28"/>
                <w:szCs w:val="28"/>
                <w:lang w:val="uk-UA"/>
              </w:rPr>
            </w:pPr>
            <w:r w:rsidRPr="002C55D8">
              <w:rPr>
                <w:rFonts w:ascii="Times New Roman" w:hAnsi="Times New Roman"/>
                <w:noProof/>
                <w:sz w:val="28"/>
                <w:szCs w:val="28"/>
                <w:lang w:val="uk-UA"/>
              </w:rPr>
              <w:t>2</w:t>
            </w:r>
          </w:p>
        </w:tc>
        <w:tc>
          <w:tcPr>
            <w:tcW w:w="2835" w:type="dxa"/>
          </w:tcPr>
          <w:p w:rsidR="00AA3ADB" w:rsidRPr="002C55D8" w:rsidRDefault="00AA3ADB" w:rsidP="00160FED">
            <w:pPr>
              <w:spacing w:line="360" w:lineRule="auto"/>
              <w:jc w:val="both"/>
              <w:rPr>
                <w:rFonts w:ascii="Times New Roman" w:hAnsi="Times New Roman"/>
                <w:noProof/>
                <w:sz w:val="28"/>
                <w:szCs w:val="28"/>
                <w:lang w:val="uk-UA"/>
              </w:rPr>
            </w:pPr>
            <w:r w:rsidRPr="002C55D8">
              <w:rPr>
                <w:rFonts w:ascii="Times New Roman" w:hAnsi="Times New Roman"/>
                <w:noProof/>
                <w:sz w:val="28"/>
                <w:szCs w:val="28"/>
                <w:lang w:val="uk-UA"/>
              </w:rPr>
              <w:t>2</w:t>
            </w:r>
          </w:p>
        </w:tc>
        <w:tc>
          <w:tcPr>
            <w:tcW w:w="2370" w:type="dxa"/>
          </w:tcPr>
          <w:p w:rsidR="00AA3ADB" w:rsidRPr="002C55D8" w:rsidRDefault="00AA3ADB" w:rsidP="00160FED">
            <w:pPr>
              <w:spacing w:line="360" w:lineRule="auto"/>
              <w:jc w:val="both"/>
              <w:rPr>
                <w:rFonts w:ascii="Times New Roman" w:hAnsi="Times New Roman"/>
                <w:noProof/>
                <w:sz w:val="28"/>
                <w:szCs w:val="28"/>
                <w:lang w:val="uk-UA"/>
              </w:rPr>
            </w:pPr>
          </w:p>
        </w:tc>
      </w:tr>
      <w:tr w:rsidR="00AA3ADB" w:rsidRPr="002C55D8" w:rsidTr="00160FED">
        <w:trPr>
          <w:jc w:val="center"/>
        </w:trPr>
        <w:tc>
          <w:tcPr>
            <w:tcW w:w="512" w:type="dxa"/>
          </w:tcPr>
          <w:p w:rsidR="00AA3ADB" w:rsidRPr="002C55D8" w:rsidRDefault="00AA3ADB" w:rsidP="00160FED">
            <w:pPr>
              <w:pStyle w:val="PlainText"/>
              <w:rPr>
                <w:rFonts w:ascii="Times New Roman" w:hAnsi="Times New Roman"/>
                <w:bCs/>
                <w:spacing w:val="20"/>
                <w:sz w:val="28"/>
                <w:szCs w:val="28"/>
                <w:lang w:val="uk-UA"/>
              </w:rPr>
            </w:pPr>
            <w:r w:rsidRPr="002C55D8">
              <w:rPr>
                <w:rFonts w:ascii="Times New Roman" w:hAnsi="Times New Roman"/>
                <w:bCs/>
                <w:spacing w:val="20"/>
                <w:sz w:val="28"/>
                <w:szCs w:val="28"/>
                <w:lang w:val="uk-UA"/>
              </w:rPr>
              <w:t>4</w:t>
            </w:r>
          </w:p>
        </w:tc>
        <w:tc>
          <w:tcPr>
            <w:tcW w:w="5833" w:type="dxa"/>
          </w:tcPr>
          <w:p w:rsidR="00AA3ADB" w:rsidRPr="002C55D8" w:rsidRDefault="00AA3ADB" w:rsidP="00160FED">
            <w:pPr>
              <w:spacing w:line="240" w:lineRule="auto"/>
              <w:jc w:val="both"/>
              <w:rPr>
                <w:rFonts w:ascii="Times New Roman" w:hAnsi="Times New Roman"/>
                <w:sz w:val="28"/>
                <w:szCs w:val="28"/>
                <w:lang w:val="uk-UA"/>
              </w:rPr>
            </w:pPr>
            <w:r w:rsidRPr="002C55D8">
              <w:rPr>
                <w:rFonts w:ascii="Times New Roman" w:eastAsia="Times-Roman" w:hAnsi="Times New Roman"/>
                <w:sz w:val="28"/>
                <w:szCs w:val="28"/>
                <w:lang w:val="uk-UA"/>
              </w:rPr>
              <w:t>Медична гельмінтологія</w:t>
            </w:r>
          </w:p>
        </w:tc>
        <w:tc>
          <w:tcPr>
            <w:tcW w:w="2552" w:type="dxa"/>
          </w:tcPr>
          <w:p w:rsidR="00AA3ADB" w:rsidRPr="002C55D8" w:rsidRDefault="00AA3ADB" w:rsidP="00160FED">
            <w:pPr>
              <w:spacing w:line="360" w:lineRule="auto"/>
              <w:jc w:val="both"/>
              <w:rPr>
                <w:rFonts w:ascii="Times New Roman" w:hAnsi="Times New Roman"/>
                <w:noProof/>
                <w:sz w:val="28"/>
                <w:szCs w:val="28"/>
                <w:lang w:val="uk-UA"/>
              </w:rPr>
            </w:pPr>
            <w:r w:rsidRPr="002C55D8">
              <w:rPr>
                <w:rFonts w:ascii="Times New Roman" w:hAnsi="Times New Roman"/>
                <w:noProof/>
                <w:sz w:val="28"/>
                <w:szCs w:val="28"/>
                <w:lang w:val="uk-UA"/>
              </w:rPr>
              <w:t>2</w:t>
            </w:r>
          </w:p>
        </w:tc>
        <w:tc>
          <w:tcPr>
            <w:tcW w:w="2835" w:type="dxa"/>
          </w:tcPr>
          <w:p w:rsidR="00AA3ADB" w:rsidRPr="002C55D8" w:rsidRDefault="00AA3ADB" w:rsidP="00160FED">
            <w:pPr>
              <w:spacing w:line="360" w:lineRule="auto"/>
              <w:jc w:val="both"/>
              <w:rPr>
                <w:rFonts w:ascii="Times New Roman" w:hAnsi="Times New Roman"/>
                <w:noProof/>
                <w:sz w:val="28"/>
                <w:szCs w:val="28"/>
                <w:lang w:val="uk-UA"/>
              </w:rPr>
            </w:pPr>
            <w:r w:rsidRPr="002C55D8">
              <w:rPr>
                <w:rFonts w:ascii="Times New Roman" w:hAnsi="Times New Roman"/>
                <w:noProof/>
                <w:sz w:val="28"/>
                <w:szCs w:val="28"/>
                <w:lang w:val="uk-UA"/>
              </w:rPr>
              <w:t>2</w:t>
            </w:r>
          </w:p>
        </w:tc>
        <w:tc>
          <w:tcPr>
            <w:tcW w:w="2370" w:type="dxa"/>
          </w:tcPr>
          <w:p w:rsidR="00AA3ADB" w:rsidRPr="002C55D8" w:rsidRDefault="00AA3ADB" w:rsidP="00160FED">
            <w:pPr>
              <w:spacing w:line="360" w:lineRule="auto"/>
              <w:jc w:val="both"/>
              <w:rPr>
                <w:rFonts w:ascii="Times New Roman" w:hAnsi="Times New Roman"/>
                <w:noProof/>
                <w:sz w:val="28"/>
                <w:szCs w:val="28"/>
                <w:lang w:val="uk-UA"/>
              </w:rPr>
            </w:pPr>
          </w:p>
        </w:tc>
      </w:tr>
    </w:tbl>
    <w:p w:rsidR="00AA3ADB" w:rsidRDefault="00AA3ADB" w:rsidP="00F0617B">
      <w:pPr>
        <w:pStyle w:val="ListParagraph"/>
        <w:spacing w:after="0"/>
        <w:ind w:left="927"/>
        <w:jc w:val="center"/>
        <w:rPr>
          <w:rFonts w:ascii="Times New Roman" w:hAnsi="Times New Roman"/>
          <w:b/>
          <w:sz w:val="28"/>
          <w:szCs w:val="28"/>
          <w:lang w:val="uk-UA"/>
        </w:rPr>
      </w:pPr>
    </w:p>
    <w:p w:rsidR="00AA3ADB" w:rsidRPr="00C43333" w:rsidRDefault="00AA3ADB" w:rsidP="00F0617B">
      <w:pPr>
        <w:pStyle w:val="ListParagraph"/>
        <w:spacing w:after="0"/>
        <w:ind w:left="927"/>
        <w:jc w:val="center"/>
        <w:rPr>
          <w:rFonts w:ascii="Times New Roman" w:hAnsi="Times New Roman"/>
          <w:b/>
          <w:sz w:val="28"/>
          <w:szCs w:val="28"/>
          <w:lang w:val="uk-UA"/>
        </w:rPr>
      </w:pPr>
      <w:r w:rsidRPr="00C43333">
        <w:rPr>
          <w:rFonts w:ascii="Times New Roman" w:hAnsi="Times New Roman"/>
          <w:b/>
          <w:sz w:val="28"/>
          <w:szCs w:val="28"/>
          <w:lang w:val="uk-UA"/>
        </w:rPr>
        <w:t>Модуль 4</w:t>
      </w:r>
    </w:p>
    <w:p w:rsidR="00AA3ADB" w:rsidRPr="00C43333" w:rsidRDefault="00AA3ADB" w:rsidP="00F0617B">
      <w:pPr>
        <w:pStyle w:val="ListParagraph"/>
        <w:spacing w:after="0"/>
        <w:ind w:left="927"/>
        <w:jc w:val="center"/>
        <w:rPr>
          <w:rFonts w:ascii="Times New Roman" w:hAnsi="Times New Roman"/>
          <w:b/>
          <w:sz w:val="28"/>
          <w:szCs w:val="28"/>
          <w:lang w:val="uk-UA"/>
        </w:rPr>
      </w:pPr>
      <w:r w:rsidRPr="00C43333">
        <w:rPr>
          <w:rFonts w:ascii="Times New Roman" w:eastAsia="Times-Roman" w:hAnsi="Times New Roman"/>
          <w:b/>
          <w:sz w:val="28"/>
          <w:szCs w:val="28"/>
          <w:lang w:val="uk-UA"/>
        </w:rPr>
        <w:t>Біосфера та людина</w:t>
      </w:r>
    </w:p>
    <w:tbl>
      <w:tblPr>
        <w:tblW w:w="14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2"/>
        <w:gridCol w:w="5833"/>
        <w:gridCol w:w="2552"/>
        <w:gridCol w:w="2835"/>
        <w:gridCol w:w="2370"/>
      </w:tblGrid>
      <w:tr w:rsidR="00AA3ADB" w:rsidRPr="002F50A0" w:rsidTr="00160FED">
        <w:trPr>
          <w:jc w:val="center"/>
        </w:trPr>
        <w:tc>
          <w:tcPr>
            <w:tcW w:w="512" w:type="dxa"/>
          </w:tcPr>
          <w:p w:rsidR="00AA3ADB" w:rsidRPr="002F50A0" w:rsidRDefault="00AA3ADB" w:rsidP="00160FED">
            <w:pPr>
              <w:pStyle w:val="PlainText"/>
              <w:rPr>
                <w:rFonts w:ascii="Times New Roman" w:hAnsi="Times New Roman"/>
                <w:bCs/>
                <w:spacing w:val="20"/>
                <w:sz w:val="28"/>
                <w:szCs w:val="28"/>
                <w:lang w:val="uk-UA"/>
              </w:rPr>
            </w:pPr>
          </w:p>
        </w:tc>
        <w:tc>
          <w:tcPr>
            <w:tcW w:w="5833" w:type="dxa"/>
          </w:tcPr>
          <w:p w:rsidR="00AA3ADB" w:rsidRPr="002F50A0" w:rsidRDefault="00AA3ADB" w:rsidP="00160FED">
            <w:pPr>
              <w:pStyle w:val="PlainText"/>
              <w:jc w:val="center"/>
              <w:rPr>
                <w:rFonts w:ascii="Times New Roman" w:hAnsi="Times New Roman"/>
                <w:b/>
                <w:bCs/>
                <w:sz w:val="28"/>
                <w:szCs w:val="28"/>
                <w:lang w:val="uk-UA"/>
              </w:rPr>
            </w:pPr>
            <w:r w:rsidRPr="002F50A0">
              <w:rPr>
                <w:rFonts w:ascii="Times New Roman" w:hAnsi="Times New Roman"/>
                <w:b/>
                <w:bCs/>
                <w:sz w:val="28"/>
                <w:szCs w:val="28"/>
                <w:lang w:val="uk-UA"/>
              </w:rPr>
              <w:t>Тема</w:t>
            </w:r>
          </w:p>
        </w:tc>
        <w:tc>
          <w:tcPr>
            <w:tcW w:w="2552" w:type="dxa"/>
          </w:tcPr>
          <w:p w:rsidR="00AA3ADB" w:rsidRPr="002F50A0" w:rsidRDefault="00AA3ADB" w:rsidP="00160FED">
            <w:pPr>
              <w:pStyle w:val="PlainText"/>
              <w:rPr>
                <w:rFonts w:ascii="Times New Roman" w:hAnsi="Times New Roman"/>
                <w:noProof/>
                <w:sz w:val="28"/>
                <w:szCs w:val="28"/>
                <w:lang w:val="uk-UA"/>
              </w:rPr>
            </w:pPr>
            <w:r w:rsidRPr="002F50A0">
              <w:rPr>
                <w:rFonts w:ascii="Times New Roman" w:hAnsi="Times New Roman"/>
                <w:noProof/>
                <w:sz w:val="28"/>
                <w:szCs w:val="28"/>
                <w:lang w:val="uk-UA"/>
              </w:rPr>
              <w:t>Лекції</w:t>
            </w:r>
          </w:p>
        </w:tc>
        <w:tc>
          <w:tcPr>
            <w:tcW w:w="2835" w:type="dxa"/>
          </w:tcPr>
          <w:p w:rsidR="00AA3ADB" w:rsidRPr="002F50A0" w:rsidRDefault="00AA3ADB" w:rsidP="00160FED">
            <w:pPr>
              <w:pStyle w:val="PlainText"/>
              <w:rPr>
                <w:rFonts w:ascii="Times New Roman" w:hAnsi="Times New Roman"/>
                <w:noProof/>
                <w:sz w:val="28"/>
                <w:szCs w:val="28"/>
                <w:lang w:val="uk-UA"/>
              </w:rPr>
            </w:pPr>
            <w:r w:rsidRPr="002F50A0">
              <w:rPr>
                <w:rFonts w:ascii="Times New Roman" w:hAnsi="Times New Roman"/>
                <w:noProof/>
                <w:sz w:val="28"/>
                <w:szCs w:val="28"/>
                <w:lang w:val="uk-UA"/>
              </w:rPr>
              <w:t>Практичні</w:t>
            </w:r>
          </w:p>
        </w:tc>
        <w:tc>
          <w:tcPr>
            <w:tcW w:w="2370" w:type="dxa"/>
          </w:tcPr>
          <w:p w:rsidR="00AA3ADB" w:rsidRPr="002F50A0" w:rsidRDefault="00AA3ADB" w:rsidP="00160FED">
            <w:pPr>
              <w:pStyle w:val="PlainText"/>
              <w:rPr>
                <w:rFonts w:ascii="Times New Roman" w:hAnsi="Times New Roman"/>
                <w:noProof/>
                <w:sz w:val="28"/>
                <w:szCs w:val="28"/>
                <w:lang w:val="uk-UA"/>
              </w:rPr>
            </w:pPr>
            <w:r w:rsidRPr="002F50A0">
              <w:rPr>
                <w:rFonts w:ascii="Times New Roman" w:hAnsi="Times New Roman"/>
                <w:noProof/>
                <w:sz w:val="28"/>
                <w:szCs w:val="28"/>
                <w:lang w:val="uk-UA"/>
              </w:rPr>
              <w:t>Самостійна робота</w:t>
            </w:r>
          </w:p>
        </w:tc>
      </w:tr>
      <w:tr w:rsidR="00AA3ADB" w:rsidRPr="002F50A0" w:rsidTr="00160FED">
        <w:trPr>
          <w:jc w:val="center"/>
        </w:trPr>
        <w:tc>
          <w:tcPr>
            <w:tcW w:w="512" w:type="dxa"/>
          </w:tcPr>
          <w:p w:rsidR="00AA3ADB" w:rsidRPr="002F50A0" w:rsidRDefault="00AA3ADB" w:rsidP="00160FED">
            <w:pPr>
              <w:pStyle w:val="PlainText"/>
              <w:rPr>
                <w:rFonts w:ascii="Times New Roman" w:hAnsi="Times New Roman"/>
                <w:bCs/>
                <w:spacing w:val="20"/>
                <w:sz w:val="28"/>
                <w:szCs w:val="28"/>
                <w:lang w:val="uk-UA"/>
              </w:rPr>
            </w:pPr>
            <w:r w:rsidRPr="002F50A0">
              <w:rPr>
                <w:rFonts w:ascii="Times New Roman" w:hAnsi="Times New Roman"/>
                <w:bCs/>
                <w:spacing w:val="20"/>
                <w:sz w:val="28"/>
                <w:szCs w:val="28"/>
                <w:lang w:val="uk-UA"/>
              </w:rPr>
              <w:t>1.</w:t>
            </w:r>
          </w:p>
        </w:tc>
        <w:tc>
          <w:tcPr>
            <w:tcW w:w="5833" w:type="dxa"/>
          </w:tcPr>
          <w:p w:rsidR="00AA3ADB" w:rsidRPr="002F50A0" w:rsidRDefault="00AA3ADB" w:rsidP="00160FED">
            <w:pPr>
              <w:spacing w:line="240" w:lineRule="auto"/>
              <w:jc w:val="both"/>
              <w:rPr>
                <w:rFonts w:ascii="Times New Roman" w:hAnsi="Times New Roman"/>
                <w:sz w:val="28"/>
                <w:szCs w:val="28"/>
                <w:lang w:val="uk-UA"/>
              </w:rPr>
            </w:pPr>
            <w:r w:rsidRPr="002F50A0">
              <w:rPr>
                <w:rFonts w:ascii="Times New Roman" w:eastAsia="Times-Roman" w:hAnsi="Times New Roman"/>
                <w:sz w:val="28"/>
                <w:szCs w:val="28"/>
                <w:lang w:val="uk-UA"/>
              </w:rPr>
              <w:t>Отруйні для людини організми</w:t>
            </w:r>
          </w:p>
        </w:tc>
        <w:tc>
          <w:tcPr>
            <w:tcW w:w="2552" w:type="dxa"/>
          </w:tcPr>
          <w:p w:rsidR="00AA3ADB" w:rsidRPr="002F50A0" w:rsidRDefault="00AA3ADB" w:rsidP="00160FED">
            <w:pPr>
              <w:pStyle w:val="PlainText"/>
              <w:rPr>
                <w:rFonts w:ascii="Times New Roman" w:hAnsi="Times New Roman"/>
                <w:noProof/>
                <w:sz w:val="28"/>
                <w:szCs w:val="28"/>
                <w:lang w:val="uk-UA"/>
              </w:rPr>
            </w:pPr>
            <w:r w:rsidRPr="002F50A0">
              <w:rPr>
                <w:rFonts w:ascii="Times New Roman" w:hAnsi="Times New Roman"/>
                <w:noProof/>
                <w:sz w:val="28"/>
                <w:szCs w:val="28"/>
                <w:lang w:val="uk-UA"/>
              </w:rPr>
              <w:t>2</w:t>
            </w:r>
          </w:p>
        </w:tc>
        <w:tc>
          <w:tcPr>
            <w:tcW w:w="2835" w:type="dxa"/>
          </w:tcPr>
          <w:p w:rsidR="00AA3ADB" w:rsidRPr="002F50A0" w:rsidRDefault="00AA3ADB" w:rsidP="00160FED">
            <w:pPr>
              <w:pStyle w:val="PlainText"/>
              <w:rPr>
                <w:rFonts w:ascii="Times New Roman" w:hAnsi="Times New Roman"/>
                <w:noProof/>
                <w:sz w:val="28"/>
                <w:szCs w:val="28"/>
                <w:lang w:val="uk-UA"/>
              </w:rPr>
            </w:pPr>
            <w:r w:rsidRPr="002F50A0">
              <w:rPr>
                <w:rFonts w:ascii="Times New Roman" w:hAnsi="Times New Roman"/>
                <w:noProof/>
                <w:sz w:val="28"/>
                <w:szCs w:val="28"/>
                <w:lang w:val="uk-UA"/>
              </w:rPr>
              <w:t>2</w:t>
            </w:r>
          </w:p>
        </w:tc>
        <w:tc>
          <w:tcPr>
            <w:tcW w:w="2370" w:type="dxa"/>
          </w:tcPr>
          <w:p w:rsidR="00AA3ADB" w:rsidRPr="002F50A0" w:rsidRDefault="00AA3ADB" w:rsidP="00160FED">
            <w:pPr>
              <w:pStyle w:val="PlainText"/>
              <w:rPr>
                <w:rFonts w:ascii="Times New Roman" w:hAnsi="Times New Roman"/>
                <w:noProof/>
                <w:sz w:val="28"/>
                <w:szCs w:val="28"/>
              </w:rPr>
            </w:pPr>
          </w:p>
        </w:tc>
      </w:tr>
      <w:tr w:rsidR="00AA3ADB" w:rsidRPr="002F50A0" w:rsidTr="00160FED">
        <w:trPr>
          <w:jc w:val="center"/>
        </w:trPr>
        <w:tc>
          <w:tcPr>
            <w:tcW w:w="512" w:type="dxa"/>
          </w:tcPr>
          <w:p w:rsidR="00AA3ADB" w:rsidRPr="002F50A0" w:rsidRDefault="00AA3ADB" w:rsidP="00160FED">
            <w:pPr>
              <w:pStyle w:val="PlainText"/>
              <w:rPr>
                <w:rFonts w:ascii="Times New Roman" w:hAnsi="Times New Roman"/>
                <w:bCs/>
                <w:spacing w:val="20"/>
                <w:sz w:val="28"/>
                <w:szCs w:val="28"/>
                <w:lang w:val="uk-UA"/>
              </w:rPr>
            </w:pPr>
            <w:r w:rsidRPr="002F50A0">
              <w:rPr>
                <w:rFonts w:ascii="Times New Roman" w:hAnsi="Times New Roman"/>
                <w:bCs/>
                <w:spacing w:val="20"/>
                <w:sz w:val="28"/>
                <w:szCs w:val="28"/>
                <w:lang w:val="uk-UA"/>
              </w:rPr>
              <w:t>2.</w:t>
            </w:r>
          </w:p>
        </w:tc>
        <w:tc>
          <w:tcPr>
            <w:tcW w:w="5833" w:type="dxa"/>
          </w:tcPr>
          <w:p w:rsidR="00AA3ADB" w:rsidRPr="002F50A0" w:rsidRDefault="00AA3ADB" w:rsidP="00160FED">
            <w:pPr>
              <w:spacing w:line="240" w:lineRule="auto"/>
              <w:jc w:val="both"/>
              <w:rPr>
                <w:rFonts w:ascii="Times New Roman" w:hAnsi="Times New Roman"/>
                <w:sz w:val="28"/>
                <w:szCs w:val="28"/>
                <w:lang w:val="uk-UA"/>
              </w:rPr>
            </w:pPr>
            <w:r w:rsidRPr="002F50A0">
              <w:rPr>
                <w:rFonts w:ascii="Times New Roman" w:eastAsia="Times-Roman" w:hAnsi="Times New Roman"/>
                <w:sz w:val="28"/>
                <w:szCs w:val="28"/>
                <w:lang w:val="uk-UA"/>
              </w:rPr>
              <w:t>Кругообіг речовин у біосфері</w:t>
            </w:r>
          </w:p>
        </w:tc>
        <w:tc>
          <w:tcPr>
            <w:tcW w:w="2552" w:type="dxa"/>
          </w:tcPr>
          <w:p w:rsidR="00AA3ADB" w:rsidRPr="002F50A0" w:rsidRDefault="00AA3ADB" w:rsidP="00160FED">
            <w:pPr>
              <w:pStyle w:val="PlainText"/>
              <w:rPr>
                <w:rFonts w:ascii="Times New Roman" w:hAnsi="Times New Roman"/>
                <w:noProof/>
                <w:sz w:val="28"/>
                <w:szCs w:val="28"/>
                <w:lang w:val="uk-UA"/>
              </w:rPr>
            </w:pPr>
            <w:r w:rsidRPr="002F50A0">
              <w:rPr>
                <w:rFonts w:ascii="Times New Roman" w:hAnsi="Times New Roman"/>
                <w:noProof/>
                <w:sz w:val="28"/>
                <w:szCs w:val="28"/>
                <w:lang w:val="uk-UA"/>
              </w:rPr>
              <w:t>2</w:t>
            </w:r>
          </w:p>
        </w:tc>
        <w:tc>
          <w:tcPr>
            <w:tcW w:w="2835" w:type="dxa"/>
          </w:tcPr>
          <w:p w:rsidR="00AA3ADB" w:rsidRPr="002F50A0" w:rsidRDefault="00AA3ADB" w:rsidP="00160FED">
            <w:pPr>
              <w:pStyle w:val="PlainText"/>
              <w:rPr>
                <w:rFonts w:ascii="Times New Roman" w:hAnsi="Times New Roman"/>
                <w:noProof/>
                <w:sz w:val="28"/>
                <w:szCs w:val="28"/>
                <w:lang w:val="uk-UA"/>
              </w:rPr>
            </w:pPr>
            <w:r w:rsidRPr="002F50A0">
              <w:rPr>
                <w:rFonts w:ascii="Times New Roman" w:hAnsi="Times New Roman"/>
                <w:noProof/>
                <w:sz w:val="28"/>
                <w:szCs w:val="28"/>
                <w:lang w:val="uk-UA"/>
              </w:rPr>
              <w:t>2</w:t>
            </w:r>
          </w:p>
        </w:tc>
        <w:tc>
          <w:tcPr>
            <w:tcW w:w="2370" w:type="dxa"/>
          </w:tcPr>
          <w:p w:rsidR="00AA3ADB" w:rsidRPr="002F50A0" w:rsidRDefault="00AA3ADB" w:rsidP="00160FED">
            <w:pPr>
              <w:pStyle w:val="PlainText"/>
              <w:rPr>
                <w:rFonts w:ascii="Times New Roman" w:hAnsi="Times New Roman"/>
                <w:noProof/>
                <w:sz w:val="28"/>
                <w:szCs w:val="28"/>
                <w:lang w:val="uk-UA"/>
              </w:rPr>
            </w:pPr>
          </w:p>
        </w:tc>
      </w:tr>
      <w:tr w:rsidR="00AA3ADB" w:rsidRPr="002F50A0" w:rsidTr="00160FED">
        <w:trPr>
          <w:jc w:val="center"/>
        </w:trPr>
        <w:tc>
          <w:tcPr>
            <w:tcW w:w="512" w:type="dxa"/>
          </w:tcPr>
          <w:p w:rsidR="00AA3ADB" w:rsidRPr="002F50A0" w:rsidRDefault="00AA3ADB" w:rsidP="00160FED">
            <w:pPr>
              <w:pStyle w:val="PlainText"/>
              <w:rPr>
                <w:rFonts w:ascii="Times New Roman" w:hAnsi="Times New Roman"/>
                <w:bCs/>
                <w:spacing w:val="20"/>
                <w:sz w:val="28"/>
                <w:szCs w:val="28"/>
                <w:lang w:val="uk-UA"/>
              </w:rPr>
            </w:pPr>
            <w:r w:rsidRPr="002F50A0">
              <w:rPr>
                <w:rFonts w:ascii="Times New Roman" w:hAnsi="Times New Roman"/>
                <w:bCs/>
                <w:spacing w:val="20"/>
                <w:sz w:val="28"/>
                <w:szCs w:val="28"/>
                <w:lang w:val="uk-UA"/>
              </w:rPr>
              <w:t>3.</w:t>
            </w:r>
          </w:p>
        </w:tc>
        <w:tc>
          <w:tcPr>
            <w:tcW w:w="5833" w:type="dxa"/>
          </w:tcPr>
          <w:p w:rsidR="00AA3ADB" w:rsidRPr="002F50A0" w:rsidRDefault="00AA3ADB" w:rsidP="00160FED">
            <w:pPr>
              <w:spacing w:line="240" w:lineRule="auto"/>
              <w:jc w:val="both"/>
              <w:rPr>
                <w:rFonts w:ascii="Times New Roman" w:hAnsi="Times New Roman"/>
                <w:sz w:val="28"/>
                <w:szCs w:val="28"/>
                <w:lang w:val="uk-UA"/>
              </w:rPr>
            </w:pPr>
            <w:r w:rsidRPr="002F50A0">
              <w:rPr>
                <w:rFonts w:ascii="Times New Roman" w:eastAsia="Times-Roman" w:hAnsi="Times New Roman"/>
                <w:sz w:val="28"/>
                <w:szCs w:val="28"/>
                <w:lang w:val="uk-UA"/>
              </w:rPr>
              <w:t>Місце і роль людини в біосфері</w:t>
            </w:r>
          </w:p>
        </w:tc>
        <w:tc>
          <w:tcPr>
            <w:tcW w:w="2552" w:type="dxa"/>
          </w:tcPr>
          <w:p w:rsidR="00AA3ADB" w:rsidRPr="002F50A0" w:rsidRDefault="00AA3ADB" w:rsidP="00160FED">
            <w:pPr>
              <w:spacing w:line="360" w:lineRule="auto"/>
              <w:jc w:val="both"/>
              <w:rPr>
                <w:rFonts w:ascii="Times New Roman" w:hAnsi="Times New Roman"/>
                <w:noProof/>
                <w:sz w:val="28"/>
                <w:szCs w:val="28"/>
                <w:lang w:val="uk-UA"/>
              </w:rPr>
            </w:pPr>
            <w:r w:rsidRPr="002F50A0">
              <w:rPr>
                <w:rFonts w:ascii="Times New Roman" w:hAnsi="Times New Roman"/>
                <w:noProof/>
                <w:sz w:val="28"/>
                <w:szCs w:val="28"/>
                <w:lang w:val="uk-UA"/>
              </w:rPr>
              <w:t>2</w:t>
            </w:r>
          </w:p>
        </w:tc>
        <w:tc>
          <w:tcPr>
            <w:tcW w:w="2835" w:type="dxa"/>
          </w:tcPr>
          <w:p w:rsidR="00AA3ADB" w:rsidRPr="002F50A0" w:rsidRDefault="00AA3ADB" w:rsidP="00160FED">
            <w:pPr>
              <w:spacing w:line="360" w:lineRule="auto"/>
              <w:jc w:val="both"/>
              <w:rPr>
                <w:rFonts w:ascii="Times New Roman" w:hAnsi="Times New Roman"/>
                <w:noProof/>
                <w:sz w:val="28"/>
                <w:szCs w:val="28"/>
                <w:lang w:val="uk-UA"/>
              </w:rPr>
            </w:pPr>
            <w:r w:rsidRPr="002F50A0">
              <w:rPr>
                <w:rFonts w:ascii="Times New Roman" w:hAnsi="Times New Roman"/>
                <w:noProof/>
                <w:sz w:val="28"/>
                <w:szCs w:val="28"/>
                <w:lang w:val="uk-UA"/>
              </w:rPr>
              <w:t>2</w:t>
            </w:r>
          </w:p>
        </w:tc>
        <w:tc>
          <w:tcPr>
            <w:tcW w:w="2370" w:type="dxa"/>
          </w:tcPr>
          <w:p w:rsidR="00AA3ADB" w:rsidRPr="002F50A0" w:rsidRDefault="00AA3ADB" w:rsidP="00160FED">
            <w:pPr>
              <w:spacing w:line="360" w:lineRule="auto"/>
              <w:jc w:val="both"/>
              <w:rPr>
                <w:rFonts w:ascii="Times New Roman" w:hAnsi="Times New Roman"/>
                <w:noProof/>
                <w:sz w:val="28"/>
                <w:szCs w:val="28"/>
                <w:lang w:val="uk-UA"/>
              </w:rPr>
            </w:pPr>
          </w:p>
        </w:tc>
      </w:tr>
      <w:tr w:rsidR="00AA3ADB" w:rsidRPr="002F50A0" w:rsidTr="00160FED">
        <w:trPr>
          <w:jc w:val="center"/>
        </w:trPr>
        <w:tc>
          <w:tcPr>
            <w:tcW w:w="512" w:type="dxa"/>
          </w:tcPr>
          <w:p w:rsidR="00AA3ADB" w:rsidRPr="002F50A0" w:rsidRDefault="00AA3ADB" w:rsidP="00160FED">
            <w:pPr>
              <w:pStyle w:val="PlainText"/>
              <w:rPr>
                <w:rFonts w:ascii="Times New Roman" w:hAnsi="Times New Roman"/>
                <w:bCs/>
                <w:spacing w:val="20"/>
                <w:sz w:val="28"/>
                <w:szCs w:val="28"/>
                <w:lang w:val="uk-UA"/>
              </w:rPr>
            </w:pPr>
            <w:r w:rsidRPr="002F50A0">
              <w:rPr>
                <w:rFonts w:ascii="Times New Roman" w:hAnsi="Times New Roman"/>
                <w:bCs/>
                <w:spacing w:val="20"/>
                <w:sz w:val="28"/>
                <w:szCs w:val="28"/>
                <w:lang w:val="uk-UA"/>
              </w:rPr>
              <w:t>4</w:t>
            </w:r>
          </w:p>
        </w:tc>
        <w:tc>
          <w:tcPr>
            <w:tcW w:w="5833" w:type="dxa"/>
          </w:tcPr>
          <w:p w:rsidR="00AA3ADB" w:rsidRPr="002F50A0" w:rsidRDefault="00AA3ADB" w:rsidP="00160FED">
            <w:pPr>
              <w:spacing w:line="240" w:lineRule="auto"/>
              <w:jc w:val="both"/>
              <w:rPr>
                <w:rFonts w:ascii="Times New Roman" w:hAnsi="Times New Roman"/>
                <w:sz w:val="28"/>
                <w:szCs w:val="28"/>
                <w:lang w:val="uk-UA"/>
              </w:rPr>
            </w:pPr>
            <w:r w:rsidRPr="002F50A0">
              <w:rPr>
                <w:rFonts w:ascii="Times New Roman" w:eastAsia="Times-Roman" w:hAnsi="Times New Roman"/>
                <w:sz w:val="28"/>
                <w:szCs w:val="28"/>
                <w:lang w:val="uk-UA"/>
              </w:rPr>
              <w:t>Місце і роль людини в біосфері</w:t>
            </w:r>
          </w:p>
        </w:tc>
        <w:tc>
          <w:tcPr>
            <w:tcW w:w="2552" w:type="dxa"/>
          </w:tcPr>
          <w:p w:rsidR="00AA3ADB" w:rsidRPr="002F50A0" w:rsidRDefault="00AA3ADB" w:rsidP="00160FED">
            <w:pPr>
              <w:spacing w:line="360" w:lineRule="auto"/>
              <w:jc w:val="both"/>
              <w:rPr>
                <w:rFonts w:ascii="Times New Roman" w:hAnsi="Times New Roman"/>
                <w:noProof/>
                <w:sz w:val="28"/>
                <w:szCs w:val="28"/>
                <w:lang w:val="uk-UA"/>
              </w:rPr>
            </w:pPr>
            <w:r w:rsidRPr="002F50A0">
              <w:rPr>
                <w:rFonts w:ascii="Times New Roman" w:hAnsi="Times New Roman"/>
                <w:noProof/>
                <w:sz w:val="28"/>
                <w:szCs w:val="28"/>
                <w:lang w:val="uk-UA"/>
              </w:rPr>
              <w:t>2</w:t>
            </w:r>
          </w:p>
        </w:tc>
        <w:tc>
          <w:tcPr>
            <w:tcW w:w="2835" w:type="dxa"/>
          </w:tcPr>
          <w:p w:rsidR="00AA3ADB" w:rsidRPr="002F50A0" w:rsidRDefault="00AA3ADB" w:rsidP="00160FED">
            <w:pPr>
              <w:spacing w:line="360" w:lineRule="auto"/>
              <w:jc w:val="both"/>
              <w:rPr>
                <w:rFonts w:ascii="Times New Roman" w:hAnsi="Times New Roman"/>
                <w:noProof/>
                <w:sz w:val="28"/>
                <w:szCs w:val="28"/>
                <w:lang w:val="uk-UA"/>
              </w:rPr>
            </w:pPr>
            <w:r w:rsidRPr="002F50A0">
              <w:rPr>
                <w:rFonts w:ascii="Times New Roman" w:hAnsi="Times New Roman"/>
                <w:noProof/>
                <w:sz w:val="28"/>
                <w:szCs w:val="28"/>
                <w:lang w:val="uk-UA"/>
              </w:rPr>
              <w:t>2</w:t>
            </w:r>
          </w:p>
        </w:tc>
        <w:tc>
          <w:tcPr>
            <w:tcW w:w="2370" w:type="dxa"/>
          </w:tcPr>
          <w:p w:rsidR="00AA3ADB" w:rsidRPr="002F50A0" w:rsidRDefault="00AA3ADB" w:rsidP="00160FED">
            <w:pPr>
              <w:spacing w:line="360" w:lineRule="auto"/>
              <w:jc w:val="both"/>
              <w:rPr>
                <w:rFonts w:ascii="Times New Roman" w:hAnsi="Times New Roman"/>
                <w:noProof/>
                <w:sz w:val="28"/>
                <w:szCs w:val="28"/>
                <w:lang w:val="uk-UA"/>
              </w:rPr>
            </w:pPr>
          </w:p>
        </w:tc>
      </w:tr>
    </w:tbl>
    <w:p w:rsidR="00AA3ADB" w:rsidRDefault="00AA3ADB" w:rsidP="00F0617B">
      <w:pPr>
        <w:pStyle w:val="ListParagraph"/>
        <w:spacing w:after="0"/>
        <w:ind w:left="927"/>
        <w:jc w:val="center"/>
        <w:rPr>
          <w:rFonts w:ascii="Times New Roman" w:hAnsi="Times New Roman"/>
          <w:b/>
          <w:sz w:val="28"/>
          <w:szCs w:val="28"/>
          <w:lang w:val="uk-UA"/>
        </w:rPr>
      </w:pPr>
    </w:p>
    <w:p w:rsidR="00AA3ADB" w:rsidRPr="00EB5146" w:rsidRDefault="00AA3ADB" w:rsidP="00EB5146">
      <w:pPr>
        <w:pStyle w:val="ListParagraph"/>
        <w:numPr>
          <w:ilvl w:val="0"/>
          <w:numId w:val="1"/>
        </w:numPr>
        <w:spacing w:after="0" w:line="240" w:lineRule="auto"/>
        <w:jc w:val="both"/>
        <w:rPr>
          <w:rFonts w:ascii="Times New Roman" w:hAnsi="Times New Roman"/>
          <w:b/>
          <w:bCs/>
          <w:sz w:val="28"/>
          <w:szCs w:val="28"/>
          <w:lang w:val="uk-UA"/>
        </w:rPr>
      </w:pPr>
      <w:r w:rsidRPr="00EB5146">
        <w:rPr>
          <w:rFonts w:ascii="Times New Roman" w:hAnsi="Times New Roman"/>
          <w:b/>
          <w:bCs/>
          <w:sz w:val="28"/>
          <w:szCs w:val="28"/>
          <w:lang w:val="uk-UA"/>
        </w:rPr>
        <w:t>Система оцінювання та вимоги: форма (метод) контрольного заходу та вимоги до оцінювання програмних результатів навчання</w:t>
      </w:r>
    </w:p>
    <w:p w:rsidR="00AA3ADB" w:rsidRPr="0028202E" w:rsidRDefault="00AA3ADB" w:rsidP="0028202E">
      <w:pPr>
        <w:spacing w:after="0" w:line="240" w:lineRule="auto"/>
        <w:ind w:firstLine="709"/>
        <w:jc w:val="center"/>
        <w:rPr>
          <w:rFonts w:ascii="Times New Roman" w:hAnsi="Times New Roman"/>
          <w:b/>
          <w:sz w:val="28"/>
          <w:szCs w:val="28"/>
          <w:u w:val="single"/>
          <w:lang w:val="uk-UA" w:eastAsia="ru-RU"/>
        </w:rPr>
      </w:pPr>
      <w:r w:rsidRPr="0028202E">
        <w:rPr>
          <w:rFonts w:ascii="Times New Roman" w:hAnsi="Times New Roman"/>
          <w:b/>
          <w:sz w:val="28"/>
          <w:szCs w:val="28"/>
          <w:u w:val="single"/>
          <w:lang w:val="uk-UA" w:eastAsia="ru-RU"/>
        </w:rPr>
        <w:t>1 семестр</w:t>
      </w:r>
    </w:p>
    <w:p w:rsidR="00AA3ADB" w:rsidRDefault="00AA3ADB" w:rsidP="00EB5146">
      <w:pPr>
        <w:spacing w:after="0" w:line="240" w:lineRule="auto"/>
        <w:ind w:firstLine="709"/>
        <w:rPr>
          <w:rFonts w:ascii="Times New Roman" w:hAnsi="Times New Roman"/>
          <w:sz w:val="28"/>
          <w:szCs w:val="28"/>
          <w:lang w:val="uk-UA" w:eastAsia="ru-RU"/>
        </w:rPr>
      </w:pPr>
      <w:r>
        <w:rPr>
          <w:rFonts w:ascii="Times New Roman" w:hAnsi="Times New Roman"/>
          <w:sz w:val="28"/>
          <w:szCs w:val="28"/>
          <w:lang w:val="uk-UA" w:eastAsia="ru-RU"/>
        </w:rPr>
        <w:t>Максимальна кількість балів за семестр 100 балів:</w:t>
      </w:r>
    </w:p>
    <w:p w:rsidR="00AA3ADB" w:rsidRDefault="00AA3ADB" w:rsidP="00EB5146">
      <w:pPr>
        <w:spacing w:after="0" w:line="240" w:lineRule="auto"/>
        <w:ind w:firstLine="709"/>
        <w:rPr>
          <w:rFonts w:ascii="Times New Roman" w:hAnsi="Times New Roman"/>
          <w:sz w:val="28"/>
          <w:szCs w:val="28"/>
          <w:lang w:val="uk-UA" w:eastAsia="ru-RU"/>
        </w:rPr>
      </w:pPr>
      <w:r>
        <w:rPr>
          <w:rFonts w:ascii="Times New Roman" w:hAnsi="Times New Roman"/>
          <w:sz w:val="28"/>
          <w:szCs w:val="28"/>
          <w:lang w:val="uk-UA" w:eastAsia="ru-RU"/>
        </w:rPr>
        <w:t>Максимальна кількість балів за екзамен -40 балів</w:t>
      </w:r>
    </w:p>
    <w:p w:rsidR="00AA3ADB" w:rsidRDefault="00AA3ADB" w:rsidP="00EB5146">
      <w:pPr>
        <w:spacing w:after="0" w:line="240" w:lineRule="auto"/>
        <w:ind w:firstLine="709"/>
        <w:rPr>
          <w:rFonts w:ascii="Times New Roman" w:hAnsi="Times New Roman"/>
          <w:sz w:val="28"/>
          <w:szCs w:val="28"/>
          <w:lang w:val="uk-UA" w:eastAsia="ru-RU"/>
        </w:rPr>
      </w:pPr>
      <w:r>
        <w:rPr>
          <w:rFonts w:ascii="Times New Roman" w:hAnsi="Times New Roman"/>
          <w:sz w:val="28"/>
          <w:szCs w:val="28"/>
          <w:lang w:val="uk-UA" w:eastAsia="ru-RU"/>
        </w:rPr>
        <w:t>Максимальна кількість за аудиторну роботу – 60 балів:</w:t>
      </w:r>
    </w:p>
    <w:p w:rsidR="00AA3ADB" w:rsidRPr="00130F11" w:rsidRDefault="00AA3ADB" w:rsidP="00130F11">
      <w:pPr>
        <w:pStyle w:val="ListParagraph"/>
        <w:numPr>
          <w:ilvl w:val="0"/>
          <w:numId w:val="8"/>
        </w:numPr>
        <w:spacing w:after="0" w:line="240" w:lineRule="auto"/>
        <w:rPr>
          <w:rFonts w:ascii="Times New Roman" w:hAnsi="Times New Roman"/>
          <w:sz w:val="28"/>
          <w:szCs w:val="28"/>
          <w:lang w:val="uk-UA"/>
        </w:rPr>
      </w:pPr>
      <w:r>
        <w:rPr>
          <w:rFonts w:ascii="Times New Roman" w:hAnsi="Times New Roman"/>
          <w:sz w:val="28"/>
          <w:szCs w:val="28"/>
          <w:lang w:val="uk-UA"/>
        </w:rPr>
        <w:t>Відвідування лекцій – 10 годин (по 1 балу за присутність на кожній лекції та 2 бали вцілому за ведення зошита з лекційним матеріалом)</w:t>
      </w:r>
    </w:p>
    <w:p w:rsidR="00AA3ADB" w:rsidRPr="00130F11" w:rsidRDefault="00AA3ADB" w:rsidP="00130F11">
      <w:pPr>
        <w:numPr>
          <w:ilvl w:val="0"/>
          <w:numId w:val="8"/>
        </w:num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практичні роботи – 7 балів (по 1 балу за оформлену в зошит практичну роботу згідно методичних рекомендацій);</w:t>
      </w:r>
    </w:p>
    <w:p w:rsidR="00AA3ADB" w:rsidRDefault="00AA3ADB" w:rsidP="00130F11">
      <w:pPr>
        <w:numPr>
          <w:ilvl w:val="0"/>
          <w:numId w:val="8"/>
        </w:num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усне опитування – 35 балів (по 5 балів за 7 тем практичних робіт та лекційного матеріалу);</w:t>
      </w:r>
    </w:p>
    <w:p w:rsidR="00AA3ADB" w:rsidRPr="00130F11" w:rsidRDefault="00AA3ADB" w:rsidP="00130F11">
      <w:pPr>
        <w:numPr>
          <w:ilvl w:val="0"/>
          <w:numId w:val="8"/>
        </w:numPr>
        <w:spacing w:after="0" w:line="240" w:lineRule="auto"/>
        <w:rPr>
          <w:rFonts w:ascii="Times New Roman" w:hAnsi="Times New Roman"/>
          <w:sz w:val="28"/>
          <w:szCs w:val="28"/>
          <w:lang w:val="uk-UA" w:eastAsia="ru-RU"/>
        </w:rPr>
      </w:pPr>
      <w:r w:rsidRPr="00130F11">
        <w:rPr>
          <w:rFonts w:ascii="Times New Roman" w:hAnsi="Times New Roman"/>
          <w:caps/>
          <w:sz w:val="28"/>
          <w:szCs w:val="28"/>
          <w:lang w:val="uk-UA" w:eastAsia="ru-RU"/>
        </w:rPr>
        <w:t>с</w:t>
      </w:r>
      <w:r w:rsidRPr="00130F11">
        <w:rPr>
          <w:rFonts w:ascii="Times New Roman" w:hAnsi="Times New Roman"/>
          <w:sz w:val="28"/>
          <w:szCs w:val="28"/>
          <w:lang w:val="uk-UA" w:eastAsia="ru-RU"/>
        </w:rPr>
        <w:t>амостійна робота – 8 балів (по 1 балу за 8 тем).</w:t>
      </w:r>
    </w:p>
    <w:p w:rsidR="00AA3ADB" w:rsidRDefault="00AA3ADB" w:rsidP="00F0617B">
      <w:pPr>
        <w:pStyle w:val="ListParagraph"/>
        <w:spacing w:after="0"/>
        <w:ind w:left="927"/>
        <w:jc w:val="center"/>
        <w:rPr>
          <w:rFonts w:ascii="Times New Roman" w:hAnsi="Times New Roman"/>
          <w:b/>
          <w:sz w:val="28"/>
          <w:szCs w:val="28"/>
          <w:lang w:val="uk-UA"/>
        </w:rPr>
      </w:pPr>
    </w:p>
    <w:p w:rsidR="00AA3ADB" w:rsidRDefault="00AA3ADB" w:rsidP="00652C64">
      <w:pPr>
        <w:widowControl w:val="0"/>
        <w:tabs>
          <w:tab w:val="left" w:pos="142"/>
        </w:tabs>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 xml:space="preserve">Семестровий (підсумковий) контроль у </w:t>
      </w:r>
      <w:r>
        <w:rPr>
          <w:rFonts w:ascii="Times New Roman" w:hAnsi="Times New Roman"/>
          <w:bCs/>
          <w:sz w:val="28"/>
          <w:szCs w:val="28"/>
          <w:lang w:val="uk-UA" w:eastAsia="ru-RU"/>
        </w:rPr>
        <w:t>1 та семестрі</w:t>
      </w:r>
      <w:r>
        <w:rPr>
          <w:rFonts w:ascii="Times New Roman" w:hAnsi="Times New Roman"/>
          <w:sz w:val="28"/>
          <w:szCs w:val="28"/>
          <w:lang w:val="uk-UA" w:eastAsia="ru-RU"/>
        </w:rPr>
        <w:t xml:space="preserve"> проводиться у формі екзамену, що</w:t>
      </w:r>
      <w:r>
        <w:rPr>
          <w:rFonts w:ascii="Times New Roman" w:hAnsi="Times New Roman"/>
          <w:bCs/>
          <w:sz w:val="28"/>
          <w:szCs w:val="28"/>
          <w:lang w:val="uk-UA" w:eastAsia="ru-RU"/>
        </w:rPr>
        <w:t xml:space="preserve"> </w:t>
      </w:r>
      <w:r>
        <w:rPr>
          <w:rFonts w:ascii="Times New Roman" w:hAnsi="Times New Roman"/>
          <w:sz w:val="28"/>
          <w:szCs w:val="28"/>
          <w:lang w:val="uk-UA" w:eastAsia="ru-RU"/>
        </w:rPr>
        <w:t>передбачає оцінювання результатів навчання на підставі результатів поточного контролю</w:t>
      </w:r>
      <w:r>
        <w:rPr>
          <w:rFonts w:ascii="Times New Roman" w:hAnsi="Times New Roman"/>
          <w:bCs/>
          <w:sz w:val="28"/>
          <w:szCs w:val="28"/>
          <w:lang w:val="uk-UA" w:eastAsia="ru-RU"/>
        </w:rPr>
        <w:t xml:space="preserve"> по завершенню вивчення усіх тем двох модулів на останньому практичному занятті.</w:t>
      </w:r>
      <w:r>
        <w:rPr>
          <w:rFonts w:ascii="Times New Roman" w:hAnsi="Times New Roman"/>
          <w:sz w:val="28"/>
          <w:szCs w:val="24"/>
          <w:lang w:val="uk-UA" w:eastAsia="ru-RU"/>
        </w:rPr>
        <w:t xml:space="preserve"> Результат поточного контролю результатів навчальної діяльності здобувачів визначається сумарно за всіма складовими поточного контролю;</w:t>
      </w:r>
    </w:p>
    <w:p w:rsidR="00AA3ADB" w:rsidRDefault="00AA3ADB" w:rsidP="00652C64">
      <w:pPr>
        <w:spacing w:after="0" w:line="240" w:lineRule="auto"/>
        <w:ind w:firstLine="709"/>
        <w:jc w:val="both"/>
        <w:rPr>
          <w:rFonts w:ascii="Times New Roman" w:hAnsi="Times New Roman"/>
          <w:sz w:val="28"/>
          <w:szCs w:val="28"/>
          <w:lang w:val="uk-UA" w:eastAsia="ru-RU"/>
        </w:rPr>
      </w:pPr>
      <w:r>
        <w:rPr>
          <w:rFonts w:ascii="Times New Roman" w:hAnsi="Times New Roman"/>
          <w:bCs/>
          <w:sz w:val="28"/>
          <w:szCs w:val="28"/>
          <w:lang w:val="uk-UA" w:eastAsia="ru-RU"/>
        </w:rPr>
        <w:t xml:space="preserve">Студенти можуть отримати до 10% бонусних балів за виконання індивідуальних завдань, підготовку презентації та наукової статті, участь у конференціях, конкурсах наукових робіт і предметних олімпіадах. </w:t>
      </w:r>
      <w:r>
        <w:rPr>
          <w:rFonts w:ascii="Times New Roman" w:hAnsi="Times New Roman"/>
          <w:sz w:val="28"/>
          <w:szCs w:val="28"/>
          <w:lang w:val="uk-UA" w:eastAsia="ru-RU"/>
        </w:rPr>
        <w:t>Кількість балів за вибіркові види діяльності (робіт), які здобувач може отримати для підвищення семестрової оцінки, не може перевищувати 10 балів. Максимальна кількість балів, яку може отримати здобувач – 100 балів.</w:t>
      </w:r>
    </w:p>
    <w:p w:rsidR="00AA3ADB" w:rsidRDefault="00AA3ADB" w:rsidP="00652C64">
      <w:pPr>
        <w:spacing w:after="0" w:line="240" w:lineRule="auto"/>
        <w:ind w:firstLine="668"/>
        <w:jc w:val="both"/>
        <w:rPr>
          <w:rFonts w:ascii="Times New Roman" w:hAnsi="Times New Roman"/>
          <w:bCs/>
          <w:sz w:val="28"/>
          <w:szCs w:val="28"/>
          <w:lang w:val="uk-UA" w:eastAsia="ru-RU"/>
        </w:rPr>
      </w:pPr>
      <w:r>
        <w:rPr>
          <w:rFonts w:ascii="Times New Roman" w:hAnsi="Times New Roman"/>
          <w:bCs/>
          <w:sz w:val="28"/>
          <w:szCs w:val="28"/>
          <w:lang w:val="uk-UA" w:eastAsia="ru-RU"/>
        </w:rPr>
        <w:t xml:space="preserve">До підсумкового семестрового контролю допускаються студенти, які виконали всі види робіт, передбачені навчальною програмою, відпрацювали усі </w:t>
      </w:r>
      <w:r>
        <w:rPr>
          <w:rFonts w:ascii="Times New Roman" w:hAnsi="Times New Roman"/>
          <w:sz w:val="28"/>
          <w:szCs w:val="28"/>
          <w:lang w:val="uk-UA" w:eastAsia="ru-RU"/>
        </w:rPr>
        <w:t>навчальні заняття (лекції та практичні заняття)</w:t>
      </w:r>
      <w:r>
        <w:rPr>
          <w:rFonts w:ascii="Times New Roman" w:hAnsi="Times New Roman"/>
          <w:bCs/>
          <w:sz w:val="28"/>
          <w:szCs w:val="28"/>
          <w:lang w:val="uk-UA" w:eastAsia="ru-RU"/>
        </w:rPr>
        <w:t xml:space="preserve"> та при вивчені модулів отримали кількість балів, не меншу за мінімальну – 20 балів.</w:t>
      </w:r>
    </w:p>
    <w:p w:rsidR="00AA3ADB" w:rsidRDefault="00AA3ADB" w:rsidP="00A17166">
      <w:pPr>
        <w:widowControl w:val="0"/>
        <w:spacing w:after="0" w:line="240" w:lineRule="auto"/>
        <w:ind w:firstLine="709"/>
        <w:jc w:val="center"/>
        <w:rPr>
          <w:rFonts w:ascii="Times New Roman" w:hAnsi="Times New Roman"/>
          <w:b/>
          <w:sz w:val="28"/>
          <w:szCs w:val="28"/>
          <w:lang w:val="uk-UA" w:eastAsia="ru-RU"/>
        </w:rPr>
      </w:pPr>
      <w:r>
        <w:rPr>
          <w:rFonts w:ascii="Times New Roman" w:hAnsi="Times New Roman"/>
          <w:b/>
          <w:sz w:val="28"/>
          <w:szCs w:val="28"/>
          <w:lang w:val="uk-UA" w:eastAsia="ru-RU"/>
        </w:rPr>
        <w:t>Розподіл балів, які отримують здобувачі, за результатами опанування ОК Медична біологія, формою семестрового контролю якої є екзамен</w:t>
      </w:r>
    </w:p>
    <w:tbl>
      <w:tblPr>
        <w:tblW w:w="13785" w:type="dxa"/>
        <w:jc w:val="center"/>
        <w:tblLayout w:type="fixed"/>
        <w:tblLook w:val="00A0"/>
      </w:tblPr>
      <w:tblGrid>
        <w:gridCol w:w="598"/>
        <w:gridCol w:w="8560"/>
        <w:gridCol w:w="1419"/>
        <w:gridCol w:w="1365"/>
        <w:gridCol w:w="50"/>
        <w:gridCol w:w="1793"/>
      </w:tblGrid>
      <w:tr w:rsidR="00AA3ADB" w:rsidTr="00A17166">
        <w:trPr>
          <w:trHeight w:val="345"/>
          <w:jc w:val="center"/>
        </w:trPr>
        <w:tc>
          <w:tcPr>
            <w:tcW w:w="598" w:type="dxa"/>
            <w:tcBorders>
              <w:top w:val="single" w:sz="4" w:space="0" w:color="000000"/>
              <w:left w:val="single" w:sz="4" w:space="0" w:color="000000"/>
              <w:bottom w:val="single" w:sz="4" w:space="0" w:color="000000"/>
              <w:right w:val="nil"/>
            </w:tcBorders>
            <w:vAlign w:val="center"/>
          </w:tcPr>
          <w:p w:rsidR="00AA3ADB" w:rsidRDefault="00AA3ADB">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w:t>
            </w:r>
          </w:p>
        </w:tc>
        <w:tc>
          <w:tcPr>
            <w:tcW w:w="8560" w:type="dxa"/>
            <w:tcBorders>
              <w:top w:val="single" w:sz="4" w:space="0" w:color="000000"/>
              <w:left w:val="single" w:sz="4" w:space="0" w:color="000000"/>
              <w:bottom w:val="single" w:sz="4" w:space="0" w:color="000000"/>
              <w:right w:val="nil"/>
            </w:tcBorders>
            <w:vAlign w:val="center"/>
          </w:tcPr>
          <w:p w:rsidR="00AA3ADB" w:rsidRDefault="00AA3ADB">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Види навчальної діяльності (робіт)</w:t>
            </w:r>
          </w:p>
        </w:tc>
        <w:tc>
          <w:tcPr>
            <w:tcW w:w="1419" w:type="dxa"/>
            <w:tcBorders>
              <w:top w:val="single" w:sz="4" w:space="0" w:color="000000"/>
              <w:left w:val="single" w:sz="4" w:space="0" w:color="000000"/>
              <w:bottom w:val="single" w:sz="4" w:space="0" w:color="000000"/>
              <w:right w:val="single" w:sz="4" w:space="0" w:color="auto"/>
            </w:tcBorders>
            <w:vAlign w:val="center"/>
          </w:tcPr>
          <w:p w:rsidR="00AA3ADB" w:rsidRDefault="00AA3ADB">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модуль 1</w:t>
            </w:r>
          </w:p>
        </w:tc>
        <w:tc>
          <w:tcPr>
            <w:tcW w:w="1365" w:type="dxa"/>
            <w:tcBorders>
              <w:top w:val="single" w:sz="4" w:space="0" w:color="000000"/>
              <w:left w:val="single" w:sz="4" w:space="0" w:color="auto"/>
              <w:bottom w:val="single" w:sz="4" w:space="0" w:color="000000"/>
              <w:right w:val="nil"/>
            </w:tcBorders>
            <w:vAlign w:val="center"/>
          </w:tcPr>
          <w:p w:rsidR="00AA3ADB" w:rsidRDefault="00AA3ADB">
            <w:pPr>
              <w:widowControl w:val="0"/>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модуль 2</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AA3ADB" w:rsidRDefault="00AA3ADB">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b/>
                <w:sz w:val="28"/>
                <w:szCs w:val="28"/>
                <w:lang w:val="uk-UA" w:eastAsia="ru-RU"/>
              </w:rPr>
              <w:t>Сума балів</w:t>
            </w:r>
          </w:p>
        </w:tc>
      </w:tr>
      <w:tr w:rsidR="00AA3ADB" w:rsidTr="00A17166">
        <w:trPr>
          <w:trHeight w:val="70"/>
          <w:jc w:val="center"/>
        </w:trPr>
        <w:tc>
          <w:tcPr>
            <w:tcW w:w="13785" w:type="dxa"/>
            <w:gridSpan w:val="6"/>
            <w:tcBorders>
              <w:top w:val="single" w:sz="4" w:space="0" w:color="000000"/>
              <w:left w:val="single" w:sz="4" w:space="0" w:color="000000"/>
              <w:bottom w:val="single" w:sz="4" w:space="0" w:color="000000"/>
              <w:right w:val="single" w:sz="4" w:space="0" w:color="000000"/>
            </w:tcBorders>
            <w:vAlign w:val="center"/>
          </w:tcPr>
          <w:p w:rsidR="00AA3ADB" w:rsidRDefault="00AA3ADB">
            <w:pPr>
              <w:widowControl w:val="0"/>
              <w:suppressAutoHyphens/>
              <w:spacing w:after="0" w:line="240" w:lineRule="auto"/>
              <w:ind w:firstLine="567"/>
              <w:jc w:val="center"/>
              <w:rPr>
                <w:rFonts w:ascii="Times New Roman" w:hAnsi="Times New Roman"/>
                <w:b/>
                <w:sz w:val="28"/>
                <w:szCs w:val="28"/>
                <w:lang w:val="uk-UA" w:eastAsia="ru-RU"/>
              </w:rPr>
            </w:pPr>
            <w:r>
              <w:rPr>
                <w:rFonts w:ascii="Times New Roman" w:hAnsi="Times New Roman"/>
                <w:b/>
                <w:sz w:val="28"/>
                <w:szCs w:val="28"/>
                <w:lang w:val="uk-UA" w:eastAsia="ru-RU"/>
              </w:rPr>
              <w:t>Обов’язкові види навчальної діяльності (робіт)</w:t>
            </w:r>
          </w:p>
        </w:tc>
      </w:tr>
      <w:tr w:rsidR="00AA3ADB" w:rsidTr="00A17166">
        <w:trPr>
          <w:trHeight w:val="357"/>
          <w:jc w:val="center"/>
        </w:trPr>
        <w:tc>
          <w:tcPr>
            <w:tcW w:w="598" w:type="dxa"/>
            <w:vMerge w:val="restart"/>
            <w:tcBorders>
              <w:top w:val="single" w:sz="4" w:space="0" w:color="000000"/>
              <w:left w:val="single" w:sz="4" w:space="0" w:color="000000"/>
              <w:bottom w:val="single" w:sz="4" w:space="0" w:color="000000"/>
              <w:right w:val="nil"/>
            </w:tcBorders>
          </w:tcPr>
          <w:p w:rsidR="00AA3ADB" w:rsidRDefault="00AA3ADB">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1.</w:t>
            </w:r>
          </w:p>
        </w:tc>
        <w:tc>
          <w:tcPr>
            <w:tcW w:w="8560" w:type="dxa"/>
            <w:tcBorders>
              <w:top w:val="single" w:sz="4" w:space="0" w:color="000000"/>
              <w:left w:val="single" w:sz="4" w:space="0" w:color="000000"/>
              <w:bottom w:val="single" w:sz="4" w:space="0" w:color="000000"/>
              <w:right w:val="nil"/>
            </w:tcBorders>
          </w:tcPr>
          <w:p w:rsidR="00AA3ADB" w:rsidRDefault="00AA3ADB">
            <w:pPr>
              <w:widowControl w:val="0"/>
              <w:suppressAutoHyphens/>
              <w:spacing w:after="0" w:line="240" w:lineRule="auto"/>
              <w:rPr>
                <w:rFonts w:ascii="Times New Roman" w:hAnsi="Times New Roman"/>
                <w:sz w:val="28"/>
                <w:szCs w:val="28"/>
                <w:lang w:val="uk-UA" w:eastAsia="zh-CN"/>
              </w:rPr>
            </w:pPr>
            <w:r>
              <w:rPr>
                <w:rFonts w:ascii="Times New Roman" w:hAnsi="Times New Roman"/>
                <w:caps/>
                <w:sz w:val="28"/>
                <w:szCs w:val="28"/>
                <w:lang w:val="uk-UA" w:eastAsia="ru-RU"/>
              </w:rPr>
              <w:t>а</w:t>
            </w:r>
            <w:r>
              <w:rPr>
                <w:rFonts w:ascii="Times New Roman" w:hAnsi="Times New Roman"/>
                <w:sz w:val="28"/>
                <w:szCs w:val="28"/>
                <w:lang w:val="uk-UA" w:eastAsia="ru-RU"/>
              </w:rPr>
              <w:t>удиторна робота (заняття у дистанційному режимі)</w:t>
            </w:r>
          </w:p>
        </w:tc>
        <w:tc>
          <w:tcPr>
            <w:tcW w:w="1419" w:type="dxa"/>
            <w:tcBorders>
              <w:top w:val="single" w:sz="4" w:space="0" w:color="000000"/>
              <w:left w:val="single" w:sz="4" w:space="0" w:color="000000"/>
              <w:bottom w:val="single" w:sz="4" w:space="0" w:color="000000"/>
              <w:right w:val="single" w:sz="4" w:space="0" w:color="auto"/>
            </w:tcBorders>
          </w:tcPr>
          <w:p w:rsidR="00AA3ADB" w:rsidRDefault="00AA3ADB">
            <w:pPr>
              <w:widowControl w:val="0"/>
              <w:suppressAutoHyphens/>
              <w:snapToGrid w:val="0"/>
              <w:spacing w:after="0" w:line="240" w:lineRule="auto"/>
              <w:ind w:firstLine="567"/>
              <w:jc w:val="center"/>
              <w:rPr>
                <w:rFonts w:ascii="Times New Roman" w:hAnsi="Times New Roman"/>
                <w:sz w:val="28"/>
                <w:szCs w:val="28"/>
                <w:lang w:val="uk-UA" w:eastAsia="zh-CN"/>
              </w:rPr>
            </w:pPr>
          </w:p>
        </w:tc>
        <w:tc>
          <w:tcPr>
            <w:tcW w:w="1365" w:type="dxa"/>
            <w:tcBorders>
              <w:top w:val="single" w:sz="4" w:space="0" w:color="000000"/>
              <w:left w:val="single" w:sz="4" w:space="0" w:color="auto"/>
              <w:bottom w:val="single" w:sz="4" w:space="0" w:color="000000"/>
              <w:right w:val="nil"/>
            </w:tcBorders>
          </w:tcPr>
          <w:p w:rsidR="00AA3ADB" w:rsidRDefault="00AA3ADB">
            <w:pPr>
              <w:widowControl w:val="0"/>
              <w:suppressAutoHyphens/>
              <w:snapToGrid w:val="0"/>
              <w:spacing w:after="0" w:line="240" w:lineRule="auto"/>
              <w:ind w:firstLine="567"/>
              <w:jc w:val="center"/>
              <w:rPr>
                <w:rFonts w:ascii="Times New Roman" w:hAnsi="Times New Roman"/>
                <w:sz w:val="28"/>
                <w:szCs w:val="28"/>
                <w:lang w:val="uk-UA" w:eastAsia="zh-CN"/>
              </w:rPr>
            </w:pPr>
          </w:p>
        </w:tc>
        <w:tc>
          <w:tcPr>
            <w:tcW w:w="1843" w:type="dxa"/>
            <w:gridSpan w:val="2"/>
            <w:tcBorders>
              <w:top w:val="single" w:sz="4" w:space="0" w:color="000000"/>
              <w:left w:val="single" w:sz="4" w:space="0" w:color="000000"/>
              <w:bottom w:val="single" w:sz="4" w:space="0" w:color="000000"/>
              <w:right w:val="single" w:sz="4" w:space="0" w:color="000000"/>
            </w:tcBorders>
          </w:tcPr>
          <w:p w:rsidR="00AA3ADB" w:rsidRDefault="00AA3ADB">
            <w:pPr>
              <w:widowControl w:val="0"/>
              <w:suppressAutoHyphens/>
              <w:snapToGrid w:val="0"/>
              <w:spacing w:after="0" w:line="240" w:lineRule="auto"/>
              <w:ind w:firstLine="567"/>
              <w:jc w:val="center"/>
              <w:rPr>
                <w:rFonts w:ascii="Times New Roman" w:hAnsi="Times New Roman"/>
                <w:b/>
                <w:sz w:val="28"/>
                <w:szCs w:val="28"/>
                <w:lang w:val="uk-UA" w:eastAsia="zh-CN"/>
              </w:rPr>
            </w:pPr>
          </w:p>
        </w:tc>
      </w:tr>
      <w:tr w:rsidR="00AA3ADB" w:rsidTr="00A17166">
        <w:trPr>
          <w:trHeight w:val="206"/>
          <w:jc w:val="center"/>
        </w:trPr>
        <w:tc>
          <w:tcPr>
            <w:tcW w:w="598" w:type="dxa"/>
            <w:vMerge/>
            <w:tcBorders>
              <w:top w:val="single" w:sz="4" w:space="0" w:color="000000"/>
              <w:left w:val="single" w:sz="4" w:space="0" w:color="000000"/>
              <w:bottom w:val="single" w:sz="4" w:space="0" w:color="000000"/>
              <w:right w:val="nil"/>
            </w:tcBorders>
            <w:vAlign w:val="center"/>
          </w:tcPr>
          <w:p w:rsidR="00AA3ADB" w:rsidRDefault="00AA3ADB">
            <w:pPr>
              <w:spacing w:after="0" w:line="240" w:lineRule="auto"/>
              <w:rPr>
                <w:rFonts w:ascii="Times New Roman" w:hAnsi="Times New Roman"/>
                <w:sz w:val="28"/>
                <w:szCs w:val="28"/>
                <w:lang w:val="uk-UA" w:eastAsia="zh-CN"/>
              </w:rPr>
            </w:pPr>
          </w:p>
        </w:tc>
        <w:tc>
          <w:tcPr>
            <w:tcW w:w="8560" w:type="dxa"/>
            <w:tcBorders>
              <w:top w:val="single" w:sz="4" w:space="0" w:color="000000"/>
              <w:left w:val="single" w:sz="4" w:space="0" w:color="000000"/>
              <w:bottom w:val="single" w:sz="4" w:space="0" w:color="000000"/>
              <w:right w:val="nil"/>
            </w:tcBorders>
          </w:tcPr>
          <w:p w:rsidR="00AA3ADB" w:rsidRDefault="00AA3ADB">
            <w:pPr>
              <w:widowControl w:val="0"/>
              <w:suppressAutoHyphens/>
              <w:spacing w:after="0" w:line="240" w:lineRule="auto"/>
              <w:jc w:val="both"/>
              <w:rPr>
                <w:rFonts w:ascii="Times New Roman" w:hAnsi="Times New Roman"/>
                <w:caps/>
                <w:sz w:val="28"/>
                <w:szCs w:val="28"/>
                <w:lang w:val="uk-UA" w:eastAsia="ru-RU"/>
              </w:rPr>
            </w:pPr>
            <w:r>
              <w:rPr>
                <w:rFonts w:ascii="Times New Roman" w:hAnsi="Times New Roman"/>
                <w:sz w:val="28"/>
                <w:szCs w:val="28"/>
                <w:lang w:val="uk-UA" w:eastAsia="ru-RU"/>
              </w:rPr>
              <w:t>Практичні роботи (оформлена в зошит практичну роботу згідно методичних рекомендацій)</w:t>
            </w:r>
          </w:p>
        </w:tc>
        <w:tc>
          <w:tcPr>
            <w:tcW w:w="1419" w:type="dxa"/>
            <w:tcBorders>
              <w:top w:val="single" w:sz="4" w:space="0" w:color="000000"/>
              <w:left w:val="single" w:sz="4" w:space="0" w:color="000000"/>
              <w:bottom w:val="single" w:sz="4" w:space="0" w:color="000000"/>
              <w:right w:val="single" w:sz="4" w:space="0" w:color="auto"/>
            </w:tcBorders>
          </w:tcPr>
          <w:p w:rsidR="00AA3ADB" w:rsidRDefault="00AA3ADB">
            <w:pPr>
              <w:widowControl w:val="0"/>
              <w:suppressAutoHyphens/>
              <w:snapToGrid w:val="0"/>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zh-CN"/>
              </w:rPr>
              <w:t>4</w:t>
            </w:r>
          </w:p>
        </w:tc>
        <w:tc>
          <w:tcPr>
            <w:tcW w:w="1365" w:type="dxa"/>
            <w:tcBorders>
              <w:top w:val="single" w:sz="4" w:space="0" w:color="000000"/>
              <w:left w:val="single" w:sz="4" w:space="0" w:color="auto"/>
              <w:bottom w:val="single" w:sz="4" w:space="0" w:color="000000"/>
              <w:right w:val="nil"/>
            </w:tcBorders>
          </w:tcPr>
          <w:p w:rsidR="00AA3ADB" w:rsidRDefault="00AA3ADB">
            <w:pPr>
              <w:widowControl w:val="0"/>
              <w:suppressAutoHyphens/>
              <w:snapToGrid w:val="0"/>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zh-CN"/>
              </w:rPr>
              <w:t>3</w:t>
            </w:r>
          </w:p>
        </w:tc>
        <w:tc>
          <w:tcPr>
            <w:tcW w:w="1843" w:type="dxa"/>
            <w:gridSpan w:val="2"/>
            <w:tcBorders>
              <w:top w:val="single" w:sz="4" w:space="0" w:color="000000"/>
              <w:left w:val="single" w:sz="4" w:space="0" w:color="000000"/>
              <w:bottom w:val="single" w:sz="4" w:space="0" w:color="000000"/>
              <w:right w:val="single" w:sz="4" w:space="0" w:color="000000"/>
            </w:tcBorders>
          </w:tcPr>
          <w:p w:rsidR="00AA3ADB" w:rsidRDefault="00AA3ADB">
            <w:pPr>
              <w:widowControl w:val="0"/>
              <w:suppressAutoHyphens/>
              <w:snapToGrid w:val="0"/>
              <w:spacing w:after="0" w:line="240" w:lineRule="auto"/>
              <w:jc w:val="center"/>
              <w:rPr>
                <w:rFonts w:ascii="Times New Roman" w:hAnsi="Times New Roman"/>
                <w:b/>
                <w:sz w:val="28"/>
                <w:szCs w:val="28"/>
                <w:lang w:val="uk-UA" w:eastAsia="zh-CN"/>
              </w:rPr>
            </w:pPr>
            <w:r>
              <w:rPr>
                <w:rFonts w:ascii="Times New Roman" w:hAnsi="Times New Roman"/>
                <w:b/>
                <w:sz w:val="28"/>
                <w:szCs w:val="28"/>
                <w:lang w:val="uk-UA" w:eastAsia="zh-CN"/>
              </w:rPr>
              <w:t>7</w:t>
            </w:r>
          </w:p>
        </w:tc>
      </w:tr>
      <w:tr w:rsidR="00AA3ADB" w:rsidTr="00A17166">
        <w:trPr>
          <w:trHeight w:val="206"/>
          <w:jc w:val="center"/>
        </w:trPr>
        <w:tc>
          <w:tcPr>
            <w:tcW w:w="598" w:type="dxa"/>
            <w:vMerge/>
            <w:tcBorders>
              <w:top w:val="single" w:sz="4" w:space="0" w:color="000000"/>
              <w:left w:val="single" w:sz="4" w:space="0" w:color="000000"/>
              <w:bottom w:val="single" w:sz="4" w:space="0" w:color="000000"/>
              <w:right w:val="nil"/>
            </w:tcBorders>
            <w:vAlign w:val="center"/>
          </w:tcPr>
          <w:p w:rsidR="00AA3ADB" w:rsidRDefault="00AA3ADB">
            <w:pPr>
              <w:spacing w:after="0" w:line="240" w:lineRule="auto"/>
              <w:rPr>
                <w:rFonts w:ascii="Times New Roman" w:hAnsi="Times New Roman"/>
                <w:sz w:val="28"/>
                <w:szCs w:val="28"/>
                <w:lang w:val="uk-UA" w:eastAsia="zh-CN"/>
              </w:rPr>
            </w:pPr>
          </w:p>
        </w:tc>
        <w:tc>
          <w:tcPr>
            <w:tcW w:w="8560" w:type="dxa"/>
            <w:tcBorders>
              <w:top w:val="single" w:sz="4" w:space="0" w:color="000000"/>
              <w:left w:val="single" w:sz="4" w:space="0" w:color="000000"/>
              <w:bottom w:val="single" w:sz="4" w:space="0" w:color="000000"/>
              <w:right w:val="nil"/>
            </w:tcBorders>
          </w:tcPr>
          <w:p w:rsidR="00AA3ADB" w:rsidRPr="00A17166" w:rsidRDefault="00AA3ADB" w:rsidP="00A17166">
            <w:pPr>
              <w:widowControl w:val="0"/>
              <w:suppressAutoHyphens/>
              <w:spacing w:after="0" w:line="240" w:lineRule="auto"/>
              <w:jc w:val="both"/>
              <w:rPr>
                <w:rFonts w:ascii="Times New Roman" w:hAnsi="Times New Roman"/>
                <w:sz w:val="28"/>
                <w:szCs w:val="28"/>
                <w:lang w:val="uk-UA"/>
              </w:rPr>
            </w:pPr>
            <w:r>
              <w:rPr>
                <w:rFonts w:ascii="Times New Roman" w:hAnsi="Times New Roman"/>
                <w:sz w:val="28"/>
                <w:szCs w:val="28"/>
                <w:lang w:val="uk-UA"/>
              </w:rPr>
              <w:t>Відвідування лекцій</w:t>
            </w:r>
          </w:p>
        </w:tc>
        <w:tc>
          <w:tcPr>
            <w:tcW w:w="1419" w:type="dxa"/>
            <w:tcBorders>
              <w:top w:val="single" w:sz="4" w:space="0" w:color="000000"/>
              <w:left w:val="single" w:sz="4" w:space="0" w:color="000000"/>
              <w:bottom w:val="single" w:sz="4" w:space="0" w:color="000000"/>
              <w:right w:val="single" w:sz="4" w:space="0" w:color="auto"/>
            </w:tcBorders>
          </w:tcPr>
          <w:p w:rsidR="00AA3ADB" w:rsidRDefault="00AA3ADB">
            <w:pPr>
              <w:widowControl w:val="0"/>
              <w:suppressAutoHyphens/>
              <w:snapToGrid w:val="0"/>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zh-CN"/>
              </w:rPr>
              <w:t>4</w:t>
            </w:r>
          </w:p>
        </w:tc>
        <w:tc>
          <w:tcPr>
            <w:tcW w:w="1365" w:type="dxa"/>
            <w:tcBorders>
              <w:top w:val="single" w:sz="4" w:space="0" w:color="000000"/>
              <w:left w:val="single" w:sz="4" w:space="0" w:color="auto"/>
              <w:bottom w:val="single" w:sz="4" w:space="0" w:color="000000"/>
              <w:right w:val="nil"/>
            </w:tcBorders>
          </w:tcPr>
          <w:p w:rsidR="00AA3ADB" w:rsidRDefault="00AA3ADB">
            <w:pPr>
              <w:widowControl w:val="0"/>
              <w:suppressAutoHyphens/>
              <w:snapToGrid w:val="0"/>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zh-CN"/>
              </w:rPr>
              <w:t>4</w:t>
            </w:r>
          </w:p>
        </w:tc>
        <w:tc>
          <w:tcPr>
            <w:tcW w:w="1843" w:type="dxa"/>
            <w:gridSpan w:val="2"/>
            <w:tcBorders>
              <w:top w:val="single" w:sz="4" w:space="0" w:color="000000"/>
              <w:left w:val="single" w:sz="4" w:space="0" w:color="000000"/>
              <w:bottom w:val="single" w:sz="4" w:space="0" w:color="000000"/>
              <w:right w:val="single" w:sz="4" w:space="0" w:color="000000"/>
            </w:tcBorders>
          </w:tcPr>
          <w:p w:rsidR="00AA3ADB" w:rsidRDefault="00AA3ADB">
            <w:pPr>
              <w:widowControl w:val="0"/>
              <w:suppressAutoHyphens/>
              <w:snapToGrid w:val="0"/>
              <w:spacing w:after="0" w:line="240" w:lineRule="auto"/>
              <w:jc w:val="center"/>
              <w:rPr>
                <w:rFonts w:ascii="Times New Roman" w:hAnsi="Times New Roman"/>
                <w:b/>
                <w:sz w:val="28"/>
                <w:szCs w:val="28"/>
                <w:lang w:val="uk-UA" w:eastAsia="zh-CN"/>
              </w:rPr>
            </w:pPr>
            <w:r>
              <w:rPr>
                <w:rFonts w:ascii="Times New Roman" w:hAnsi="Times New Roman"/>
                <w:b/>
                <w:sz w:val="28"/>
                <w:szCs w:val="28"/>
                <w:lang w:val="uk-UA" w:eastAsia="zh-CN"/>
              </w:rPr>
              <w:t>8</w:t>
            </w:r>
          </w:p>
        </w:tc>
      </w:tr>
      <w:tr w:rsidR="00AA3ADB" w:rsidTr="00A17166">
        <w:trPr>
          <w:trHeight w:val="206"/>
          <w:jc w:val="center"/>
        </w:trPr>
        <w:tc>
          <w:tcPr>
            <w:tcW w:w="598" w:type="dxa"/>
            <w:vMerge/>
            <w:tcBorders>
              <w:top w:val="single" w:sz="4" w:space="0" w:color="000000"/>
              <w:left w:val="single" w:sz="4" w:space="0" w:color="000000"/>
              <w:bottom w:val="single" w:sz="4" w:space="0" w:color="000000"/>
              <w:right w:val="nil"/>
            </w:tcBorders>
            <w:vAlign w:val="center"/>
          </w:tcPr>
          <w:p w:rsidR="00AA3ADB" w:rsidRDefault="00AA3ADB">
            <w:pPr>
              <w:spacing w:after="0" w:line="240" w:lineRule="auto"/>
              <w:rPr>
                <w:rFonts w:ascii="Times New Roman" w:hAnsi="Times New Roman"/>
                <w:sz w:val="28"/>
                <w:szCs w:val="28"/>
                <w:lang w:val="uk-UA" w:eastAsia="zh-CN"/>
              </w:rPr>
            </w:pPr>
          </w:p>
        </w:tc>
        <w:tc>
          <w:tcPr>
            <w:tcW w:w="8560" w:type="dxa"/>
            <w:tcBorders>
              <w:top w:val="single" w:sz="4" w:space="0" w:color="000000"/>
              <w:left w:val="single" w:sz="4" w:space="0" w:color="000000"/>
              <w:bottom w:val="single" w:sz="4" w:space="0" w:color="000000"/>
              <w:right w:val="nil"/>
            </w:tcBorders>
          </w:tcPr>
          <w:p w:rsidR="00AA3ADB" w:rsidRDefault="00AA3ADB" w:rsidP="00A17166">
            <w:pPr>
              <w:widowControl w:val="0"/>
              <w:suppressAutoHyphens/>
              <w:spacing w:after="0" w:line="240" w:lineRule="auto"/>
              <w:jc w:val="both"/>
              <w:rPr>
                <w:rFonts w:ascii="Times New Roman" w:hAnsi="Times New Roman"/>
                <w:sz w:val="28"/>
                <w:szCs w:val="28"/>
                <w:lang w:val="uk-UA"/>
              </w:rPr>
            </w:pPr>
            <w:r>
              <w:rPr>
                <w:rFonts w:ascii="Times New Roman" w:hAnsi="Times New Roman"/>
                <w:sz w:val="28"/>
                <w:szCs w:val="28"/>
                <w:lang w:val="uk-UA"/>
              </w:rPr>
              <w:t>Ведення записів в робочому зошиті з лекційного матеріалу</w:t>
            </w:r>
          </w:p>
        </w:tc>
        <w:tc>
          <w:tcPr>
            <w:tcW w:w="1419" w:type="dxa"/>
            <w:tcBorders>
              <w:top w:val="single" w:sz="4" w:space="0" w:color="000000"/>
              <w:left w:val="single" w:sz="4" w:space="0" w:color="000000"/>
              <w:bottom w:val="single" w:sz="4" w:space="0" w:color="000000"/>
              <w:right w:val="single" w:sz="4" w:space="0" w:color="auto"/>
            </w:tcBorders>
          </w:tcPr>
          <w:p w:rsidR="00AA3ADB" w:rsidRDefault="00AA3ADB">
            <w:pPr>
              <w:widowControl w:val="0"/>
              <w:suppressAutoHyphens/>
              <w:snapToGrid w:val="0"/>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zh-CN"/>
              </w:rPr>
              <w:t>1</w:t>
            </w:r>
          </w:p>
        </w:tc>
        <w:tc>
          <w:tcPr>
            <w:tcW w:w="1365" w:type="dxa"/>
            <w:tcBorders>
              <w:top w:val="single" w:sz="4" w:space="0" w:color="000000"/>
              <w:left w:val="single" w:sz="4" w:space="0" w:color="auto"/>
              <w:bottom w:val="single" w:sz="4" w:space="0" w:color="000000"/>
              <w:right w:val="nil"/>
            </w:tcBorders>
          </w:tcPr>
          <w:p w:rsidR="00AA3ADB" w:rsidRDefault="00AA3ADB">
            <w:pPr>
              <w:widowControl w:val="0"/>
              <w:suppressAutoHyphens/>
              <w:snapToGrid w:val="0"/>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zh-CN"/>
              </w:rPr>
              <w:t>1</w:t>
            </w:r>
          </w:p>
        </w:tc>
        <w:tc>
          <w:tcPr>
            <w:tcW w:w="1843" w:type="dxa"/>
            <w:gridSpan w:val="2"/>
            <w:tcBorders>
              <w:top w:val="single" w:sz="4" w:space="0" w:color="000000"/>
              <w:left w:val="single" w:sz="4" w:space="0" w:color="000000"/>
              <w:bottom w:val="single" w:sz="4" w:space="0" w:color="000000"/>
              <w:right w:val="single" w:sz="4" w:space="0" w:color="000000"/>
            </w:tcBorders>
          </w:tcPr>
          <w:p w:rsidR="00AA3ADB" w:rsidRDefault="00AA3ADB">
            <w:pPr>
              <w:widowControl w:val="0"/>
              <w:suppressAutoHyphens/>
              <w:snapToGrid w:val="0"/>
              <w:spacing w:after="0" w:line="240" w:lineRule="auto"/>
              <w:jc w:val="center"/>
              <w:rPr>
                <w:rFonts w:ascii="Times New Roman" w:hAnsi="Times New Roman"/>
                <w:b/>
                <w:sz w:val="28"/>
                <w:szCs w:val="28"/>
                <w:lang w:val="uk-UA" w:eastAsia="zh-CN"/>
              </w:rPr>
            </w:pPr>
            <w:r>
              <w:rPr>
                <w:rFonts w:ascii="Times New Roman" w:hAnsi="Times New Roman"/>
                <w:b/>
                <w:sz w:val="28"/>
                <w:szCs w:val="28"/>
                <w:lang w:val="uk-UA" w:eastAsia="zh-CN"/>
              </w:rPr>
              <w:t>2</w:t>
            </w:r>
          </w:p>
        </w:tc>
      </w:tr>
      <w:tr w:rsidR="00AA3ADB" w:rsidTr="00A17166">
        <w:trPr>
          <w:trHeight w:val="295"/>
          <w:jc w:val="center"/>
        </w:trPr>
        <w:tc>
          <w:tcPr>
            <w:tcW w:w="598" w:type="dxa"/>
            <w:vMerge/>
            <w:tcBorders>
              <w:top w:val="single" w:sz="4" w:space="0" w:color="000000"/>
              <w:left w:val="single" w:sz="4" w:space="0" w:color="000000"/>
              <w:bottom w:val="single" w:sz="4" w:space="0" w:color="000000"/>
              <w:right w:val="nil"/>
            </w:tcBorders>
            <w:vAlign w:val="center"/>
          </w:tcPr>
          <w:p w:rsidR="00AA3ADB" w:rsidRDefault="00AA3ADB">
            <w:pPr>
              <w:spacing w:after="0" w:line="240" w:lineRule="auto"/>
              <w:rPr>
                <w:rFonts w:ascii="Times New Roman" w:hAnsi="Times New Roman"/>
                <w:sz w:val="28"/>
                <w:szCs w:val="28"/>
                <w:lang w:val="uk-UA" w:eastAsia="zh-CN"/>
              </w:rPr>
            </w:pPr>
          </w:p>
        </w:tc>
        <w:tc>
          <w:tcPr>
            <w:tcW w:w="8560" w:type="dxa"/>
            <w:tcBorders>
              <w:top w:val="single" w:sz="4" w:space="0" w:color="000000"/>
              <w:left w:val="single" w:sz="4" w:space="0" w:color="000000"/>
              <w:bottom w:val="single" w:sz="4" w:space="0" w:color="000000"/>
              <w:right w:val="nil"/>
            </w:tcBorders>
          </w:tcPr>
          <w:p w:rsidR="00AA3ADB" w:rsidRDefault="00AA3ADB">
            <w:pPr>
              <w:widowControl w:val="0"/>
              <w:suppressAutoHyphens/>
              <w:spacing w:after="0" w:line="240" w:lineRule="auto"/>
              <w:jc w:val="both"/>
              <w:rPr>
                <w:rFonts w:ascii="Times New Roman" w:hAnsi="Times New Roman"/>
                <w:caps/>
                <w:sz w:val="28"/>
                <w:szCs w:val="28"/>
                <w:lang w:val="uk-UA" w:eastAsia="ru-RU"/>
              </w:rPr>
            </w:pPr>
            <w:r>
              <w:rPr>
                <w:rFonts w:ascii="Times New Roman" w:hAnsi="Times New Roman"/>
                <w:sz w:val="28"/>
                <w:szCs w:val="28"/>
                <w:lang w:val="uk-UA" w:eastAsia="ru-RU"/>
              </w:rPr>
              <w:t>Усне опитування за темами модулю</w:t>
            </w:r>
          </w:p>
        </w:tc>
        <w:tc>
          <w:tcPr>
            <w:tcW w:w="1419" w:type="dxa"/>
            <w:tcBorders>
              <w:top w:val="single" w:sz="4" w:space="0" w:color="000000"/>
              <w:left w:val="single" w:sz="4" w:space="0" w:color="000000"/>
              <w:bottom w:val="single" w:sz="4" w:space="0" w:color="000000"/>
              <w:right w:val="single" w:sz="4" w:space="0" w:color="auto"/>
            </w:tcBorders>
          </w:tcPr>
          <w:p w:rsidR="00AA3ADB" w:rsidRDefault="00AA3ADB">
            <w:pPr>
              <w:widowControl w:val="0"/>
              <w:suppressAutoHyphens/>
              <w:snapToGrid w:val="0"/>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zh-CN"/>
              </w:rPr>
              <w:t>20</w:t>
            </w:r>
          </w:p>
        </w:tc>
        <w:tc>
          <w:tcPr>
            <w:tcW w:w="1365" w:type="dxa"/>
            <w:tcBorders>
              <w:top w:val="single" w:sz="4" w:space="0" w:color="000000"/>
              <w:left w:val="single" w:sz="4" w:space="0" w:color="auto"/>
              <w:bottom w:val="single" w:sz="4" w:space="0" w:color="000000"/>
              <w:right w:val="nil"/>
            </w:tcBorders>
          </w:tcPr>
          <w:p w:rsidR="00AA3ADB" w:rsidRDefault="00AA3ADB">
            <w:pPr>
              <w:widowControl w:val="0"/>
              <w:suppressAutoHyphens/>
              <w:snapToGrid w:val="0"/>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zh-CN"/>
              </w:rPr>
              <w:t>15</w:t>
            </w:r>
          </w:p>
        </w:tc>
        <w:tc>
          <w:tcPr>
            <w:tcW w:w="1843" w:type="dxa"/>
            <w:gridSpan w:val="2"/>
            <w:tcBorders>
              <w:top w:val="single" w:sz="4" w:space="0" w:color="000000"/>
              <w:left w:val="single" w:sz="4" w:space="0" w:color="000000"/>
              <w:bottom w:val="single" w:sz="4" w:space="0" w:color="000000"/>
              <w:right w:val="single" w:sz="4" w:space="0" w:color="000000"/>
            </w:tcBorders>
          </w:tcPr>
          <w:p w:rsidR="00AA3ADB" w:rsidRDefault="00AA3ADB">
            <w:pPr>
              <w:widowControl w:val="0"/>
              <w:suppressAutoHyphens/>
              <w:snapToGrid w:val="0"/>
              <w:spacing w:after="0" w:line="240" w:lineRule="auto"/>
              <w:jc w:val="center"/>
              <w:rPr>
                <w:rFonts w:ascii="Times New Roman" w:hAnsi="Times New Roman"/>
                <w:b/>
                <w:sz w:val="28"/>
                <w:szCs w:val="28"/>
                <w:lang w:val="uk-UA" w:eastAsia="zh-CN"/>
              </w:rPr>
            </w:pPr>
            <w:r>
              <w:rPr>
                <w:rFonts w:ascii="Times New Roman" w:hAnsi="Times New Roman"/>
                <w:b/>
                <w:sz w:val="28"/>
                <w:szCs w:val="28"/>
                <w:lang w:val="uk-UA" w:eastAsia="zh-CN"/>
              </w:rPr>
              <w:t>35</w:t>
            </w:r>
          </w:p>
        </w:tc>
      </w:tr>
      <w:tr w:rsidR="00AA3ADB" w:rsidTr="00A17166">
        <w:trPr>
          <w:trHeight w:val="278"/>
          <w:jc w:val="center"/>
        </w:trPr>
        <w:tc>
          <w:tcPr>
            <w:tcW w:w="598" w:type="dxa"/>
            <w:tcBorders>
              <w:top w:val="single" w:sz="4" w:space="0" w:color="000000"/>
              <w:left w:val="single" w:sz="4" w:space="0" w:color="000000"/>
              <w:bottom w:val="single" w:sz="4" w:space="0" w:color="000000"/>
              <w:right w:val="nil"/>
            </w:tcBorders>
          </w:tcPr>
          <w:p w:rsidR="00AA3ADB" w:rsidRDefault="00AA3ADB">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2.</w:t>
            </w:r>
          </w:p>
        </w:tc>
        <w:tc>
          <w:tcPr>
            <w:tcW w:w="8560" w:type="dxa"/>
            <w:tcBorders>
              <w:top w:val="single" w:sz="4" w:space="0" w:color="000000"/>
              <w:left w:val="single" w:sz="4" w:space="0" w:color="000000"/>
              <w:bottom w:val="single" w:sz="4" w:space="0" w:color="000000"/>
              <w:right w:val="nil"/>
            </w:tcBorders>
          </w:tcPr>
          <w:p w:rsidR="00AA3ADB" w:rsidRDefault="00AA3ADB">
            <w:pPr>
              <w:widowControl w:val="0"/>
              <w:suppressAutoHyphens/>
              <w:spacing w:after="0" w:line="240" w:lineRule="auto"/>
              <w:rPr>
                <w:rFonts w:ascii="Times New Roman" w:hAnsi="Times New Roman"/>
                <w:sz w:val="28"/>
                <w:szCs w:val="28"/>
                <w:lang w:val="uk-UA" w:eastAsia="zh-CN"/>
              </w:rPr>
            </w:pPr>
            <w:r>
              <w:rPr>
                <w:rFonts w:ascii="Times New Roman" w:hAnsi="Times New Roman"/>
                <w:caps/>
                <w:sz w:val="28"/>
                <w:szCs w:val="28"/>
                <w:lang w:val="uk-UA" w:eastAsia="ru-RU"/>
              </w:rPr>
              <w:t>с</w:t>
            </w:r>
            <w:r>
              <w:rPr>
                <w:rFonts w:ascii="Times New Roman" w:hAnsi="Times New Roman"/>
                <w:sz w:val="28"/>
                <w:szCs w:val="28"/>
                <w:lang w:val="uk-UA" w:eastAsia="ru-RU"/>
              </w:rPr>
              <w:t xml:space="preserve">амостійна робота </w:t>
            </w:r>
          </w:p>
        </w:tc>
        <w:tc>
          <w:tcPr>
            <w:tcW w:w="1419" w:type="dxa"/>
            <w:tcBorders>
              <w:top w:val="single" w:sz="4" w:space="0" w:color="000000"/>
              <w:left w:val="single" w:sz="4" w:space="0" w:color="000000"/>
              <w:bottom w:val="single" w:sz="4" w:space="0" w:color="000000"/>
              <w:right w:val="single" w:sz="4" w:space="0" w:color="auto"/>
            </w:tcBorders>
          </w:tcPr>
          <w:p w:rsidR="00AA3ADB" w:rsidRDefault="00AA3ADB">
            <w:pPr>
              <w:widowControl w:val="0"/>
              <w:suppressAutoHyphens/>
              <w:snapToGrid w:val="0"/>
              <w:spacing w:after="0" w:line="240" w:lineRule="auto"/>
              <w:ind w:firstLine="567"/>
              <w:rPr>
                <w:rFonts w:ascii="Times New Roman" w:hAnsi="Times New Roman"/>
                <w:sz w:val="28"/>
                <w:szCs w:val="28"/>
                <w:lang w:val="uk-UA" w:eastAsia="zh-CN"/>
              </w:rPr>
            </w:pPr>
            <w:r>
              <w:rPr>
                <w:rFonts w:ascii="Times New Roman" w:hAnsi="Times New Roman"/>
                <w:sz w:val="28"/>
                <w:szCs w:val="28"/>
                <w:lang w:val="uk-UA" w:eastAsia="zh-CN"/>
              </w:rPr>
              <w:t>4</w:t>
            </w:r>
          </w:p>
        </w:tc>
        <w:tc>
          <w:tcPr>
            <w:tcW w:w="1365" w:type="dxa"/>
            <w:tcBorders>
              <w:top w:val="single" w:sz="4" w:space="0" w:color="000000"/>
              <w:left w:val="single" w:sz="4" w:space="0" w:color="auto"/>
              <w:bottom w:val="single" w:sz="4" w:space="0" w:color="000000"/>
              <w:right w:val="nil"/>
            </w:tcBorders>
          </w:tcPr>
          <w:p w:rsidR="00AA3ADB" w:rsidRDefault="00AA3ADB">
            <w:pPr>
              <w:widowControl w:val="0"/>
              <w:suppressAutoHyphens/>
              <w:snapToGrid w:val="0"/>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zh-CN"/>
              </w:rPr>
              <w:t>4</w:t>
            </w:r>
          </w:p>
        </w:tc>
        <w:tc>
          <w:tcPr>
            <w:tcW w:w="1843" w:type="dxa"/>
            <w:gridSpan w:val="2"/>
            <w:tcBorders>
              <w:top w:val="single" w:sz="4" w:space="0" w:color="000000"/>
              <w:left w:val="single" w:sz="4" w:space="0" w:color="000000"/>
              <w:bottom w:val="single" w:sz="4" w:space="0" w:color="000000"/>
              <w:right w:val="single" w:sz="4" w:space="0" w:color="000000"/>
            </w:tcBorders>
          </w:tcPr>
          <w:p w:rsidR="00AA3ADB" w:rsidRDefault="00AA3ADB">
            <w:pPr>
              <w:widowControl w:val="0"/>
              <w:suppressAutoHyphens/>
              <w:snapToGrid w:val="0"/>
              <w:spacing w:after="0" w:line="240" w:lineRule="auto"/>
              <w:jc w:val="center"/>
              <w:rPr>
                <w:rFonts w:ascii="Times New Roman" w:hAnsi="Times New Roman"/>
                <w:b/>
                <w:sz w:val="28"/>
                <w:szCs w:val="28"/>
                <w:lang w:val="uk-UA" w:eastAsia="zh-CN"/>
              </w:rPr>
            </w:pPr>
            <w:r>
              <w:rPr>
                <w:rFonts w:ascii="Times New Roman" w:hAnsi="Times New Roman"/>
                <w:b/>
                <w:sz w:val="28"/>
                <w:szCs w:val="28"/>
                <w:lang w:val="uk-UA" w:eastAsia="zh-CN"/>
              </w:rPr>
              <w:t>8</w:t>
            </w:r>
          </w:p>
        </w:tc>
      </w:tr>
      <w:tr w:rsidR="00AA3ADB" w:rsidTr="00A17166">
        <w:trPr>
          <w:trHeight w:val="268"/>
          <w:jc w:val="center"/>
        </w:trPr>
        <w:tc>
          <w:tcPr>
            <w:tcW w:w="598" w:type="dxa"/>
            <w:tcBorders>
              <w:top w:val="single" w:sz="4" w:space="0" w:color="000000"/>
              <w:left w:val="single" w:sz="4" w:space="0" w:color="000000"/>
              <w:bottom w:val="single" w:sz="4" w:space="0" w:color="000000"/>
              <w:right w:val="nil"/>
            </w:tcBorders>
          </w:tcPr>
          <w:p w:rsidR="00AA3ADB" w:rsidRDefault="00AA3ADB">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3.</w:t>
            </w:r>
          </w:p>
        </w:tc>
        <w:tc>
          <w:tcPr>
            <w:tcW w:w="8560" w:type="dxa"/>
            <w:tcBorders>
              <w:top w:val="single" w:sz="4" w:space="0" w:color="000000"/>
              <w:left w:val="single" w:sz="4" w:space="0" w:color="000000"/>
              <w:bottom w:val="single" w:sz="4" w:space="0" w:color="000000"/>
              <w:right w:val="nil"/>
            </w:tcBorders>
          </w:tcPr>
          <w:p w:rsidR="00AA3ADB" w:rsidRDefault="00AA3ADB">
            <w:pPr>
              <w:spacing w:after="0" w:line="240" w:lineRule="auto"/>
              <w:rPr>
                <w:rFonts w:ascii="Times New Roman" w:hAnsi="Times New Roman"/>
                <w:sz w:val="28"/>
                <w:szCs w:val="28"/>
                <w:lang w:val="uk-UA"/>
              </w:rPr>
            </w:pPr>
            <w:r>
              <w:rPr>
                <w:rFonts w:ascii="Times New Roman" w:hAnsi="Times New Roman"/>
                <w:b/>
                <w:sz w:val="28"/>
                <w:szCs w:val="28"/>
                <w:lang w:val="uk-UA"/>
              </w:rPr>
              <w:t>Поточне оцінювання (разом)</w:t>
            </w:r>
          </w:p>
        </w:tc>
        <w:tc>
          <w:tcPr>
            <w:tcW w:w="1419" w:type="dxa"/>
            <w:tcBorders>
              <w:top w:val="single" w:sz="4" w:space="0" w:color="000000"/>
              <w:left w:val="single" w:sz="4" w:space="0" w:color="000000"/>
              <w:bottom w:val="single" w:sz="4" w:space="0" w:color="000000"/>
              <w:right w:val="single" w:sz="4" w:space="0" w:color="auto"/>
            </w:tcBorders>
          </w:tcPr>
          <w:p w:rsidR="00AA3ADB" w:rsidRDefault="00AA3ADB">
            <w:pPr>
              <w:spacing w:after="0" w:line="240" w:lineRule="auto"/>
              <w:jc w:val="center"/>
              <w:rPr>
                <w:rFonts w:ascii="Times New Roman" w:hAnsi="Times New Roman"/>
                <w:b/>
                <w:sz w:val="28"/>
                <w:szCs w:val="28"/>
                <w:lang w:val="uk-UA"/>
              </w:rPr>
            </w:pPr>
            <w:r>
              <w:rPr>
                <w:rFonts w:ascii="Times New Roman" w:hAnsi="Times New Roman"/>
                <w:b/>
                <w:sz w:val="28"/>
                <w:szCs w:val="28"/>
                <w:lang w:val="uk-UA"/>
              </w:rPr>
              <w:t>33</w:t>
            </w:r>
          </w:p>
        </w:tc>
        <w:tc>
          <w:tcPr>
            <w:tcW w:w="1365" w:type="dxa"/>
            <w:tcBorders>
              <w:top w:val="single" w:sz="4" w:space="0" w:color="000000"/>
              <w:left w:val="single" w:sz="4" w:space="0" w:color="auto"/>
              <w:bottom w:val="single" w:sz="4" w:space="0" w:color="000000"/>
              <w:right w:val="nil"/>
            </w:tcBorders>
          </w:tcPr>
          <w:p w:rsidR="00AA3ADB" w:rsidRDefault="00AA3ADB">
            <w:pPr>
              <w:spacing w:after="0" w:line="240" w:lineRule="auto"/>
              <w:jc w:val="center"/>
              <w:rPr>
                <w:rFonts w:ascii="Times New Roman" w:hAnsi="Times New Roman"/>
                <w:b/>
                <w:sz w:val="28"/>
                <w:szCs w:val="28"/>
                <w:lang w:val="uk-UA"/>
              </w:rPr>
            </w:pPr>
            <w:r>
              <w:rPr>
                <w:rFonts w:ascii="Times New Roman" w:hAnsi="Times New Roman"/>
                <w:b/>
                <w:sz w:val="28"/>
                <w:szCs w:val="28"/>
                <w:lang w:val="uk-UA"/>
              </w:rPr>
              <w:t>27</w:t>
            </w:r>
          </w:p>
        </w:tc>
        <w:tc>
          <w:tcPr>
            <w:tcW w:w="1843" w:type="dxa"/>
            <w:gridSpan w:val="2"/>
            <w:tcBorders>
              <w:top w:val="single" w:sz="4" w:space="0" w:color="000000"/>
              <w:left w:val="single" w:sz="4" w:space="0" w:color="000000"/>
              <w:bottom w:val="single" w:sz="4" w:space="0" w:color="000000"/>
              <w:right w:val="single" w:sz="4" w:space="0" w:color="000000"/>
            </w:tcBorders>
          </w:tcPr>
          <w:p w:rsidR="00AA3ADB" w:rsidRDefault="00AA3ADB">
            <w:pPr>
              <w:spacing w:after="0" w:line="240" w:lineRule="auto"/>
              <w:jc w:val="center"/>
              <w:rPr>
                <w:rFonts w:ascii="Times New Roman" w:hAnsi="Times New Roman"/>
                <w:sz w:val="28"/>
                <w:szCs w:val="28"/>
                <w:lang w:val="uk-UA"/>
              </w:rPr>
            </w:pPr>
            <w:r>
              <w:rPr>
                <w:rFonts w:ascii="Times New Roman" w:hAnsi="Times New Roman"/>
                <w:b/>
                <w:sz w:val="28"/>
                <w:szCs w:val="28"/>
                <w:lang w:val="uk-UA"/>
              </w:rPr>
              <w:t>60</w:t>
            </w:r>
          </w:p>
        </w:tc>
      </w:tr>
      <w:tr w:rsidR="00AA3ADB" w:rsidTr="00A17166">
        <w:trPr>
          <w:trHeight w:val="268"/>
          <w:jc w:val="center"/>
        </w:trPr>
        <w:tc>
          <w:tcPr>
            <w:tcW w:w="598" w:type="dxa"/>
            <w:tcBorders>
              <w:top w:val="single" w:sz="4" w:space="0" w:color="000000"/>
              <w:left w:val="single" w:sz="4" w:space="0" w:color="000000"/>
              <w:bottom w:val="single" w:sz="4" w:space="0" w:color="000000"/>
              <w:right w:val="nil"/>
            </w:tcBorders>
          </w:tcPr>
          <w:p w:rsidR="00AA3ADB" w:rsidRDefault="00AA3ADB">
            <w:pPr>
              <w:widowControl w:val="0"/>
              <w:suppressAutoHyphens/>
              <w:spacing w:after="0" w:line="240" w:lineRule="auto"/>
              <w:jc w:val="center"/>
              <w:rPr>
                <w:rFonts w:ascii="Times New Roman" w:hAnsi="Times New Roman"/>
                <w:sz w:val="28"/>
                <w:szCs w:val="28"/>
                <w:lang w:val="uk-UA" w:eastAsia="ru-RU"/>
              </w:rPr>
            </w:pPr>
          </w:p>
        </w:tc>
        <w:tc>
          <w:tcPr>
            <w:tcW w:w="8560" w:type="dxa"/>
            <w:tcBorders>
              <w:top w:val="single" w:sz="4" w:space="0" w:color="000000"/>
              <w:left w:val="single" w:sz="4" w:space="0" w:color="000000"/>
              <w:bottom w:val="single" w:sz="4" w:space="0" w:color="000000"/>
              <w:right w:val="nil"/>
            </w:tcBorders>
          </w:tcPr>
          <w:p w:rsidR="00AA3ADB" w:rsidRDefault="00AA3ADB">
            <w:pPr>
              <w:spacing w:after="0" w:line="240" w:lineRule="auto"/>
              <w:rPr>
                <w:rFonts w:ascii="Times New Roman" w:hAnsi="Times New Roman"/>
                <w:b/>
                <w:sz w:val="28"/>
                <w:szCs w:val="28"/>
                <w:lang w:val="uk-UA"/>
              </w:rPr>
            </w:pPr>
            <w:r>
              <w:rPr>
                <w:rFonts w:ascii="Times New Roman" w:hAnsi="Times New Roman"/>
                <w:b/>
                <w:sz w:val="28"/>
                <w:szCs w:val="28"/>
                <w:lang w:val="uk-UA"/>
              </w:rPr>
              <w:t xml:space="preserve">Підсумковий контроль </w:t>
            </w:r>
          </w:p>
        </w:tc>
        <w:tc>
          <w:tcPr>
            <w:tcW w:w="1419" w:type="dxa"/>
            <w:tcBorders>
              <w:top w:val="single" w:sz="4" w:space="0" w:color="000000"/>
              <w:left w:val="single" w:sz="4" w:space="0" w:color="000000"/>
              <w:bottom w:val="single" w:sz="4" w:space="0" w:color="000000"/>
              <w:right w:val="single" w:sz="4" w:space="0" w:color="auto"/>
            </w:tcBorders>
          </w:tcPr>
          <w:p w:rsidR="00AA3ADB" w:rsidRDefault="00AA3ADB">
            <w:pPr>
              <w:spacing w:after="0" w:line="240" w:lineRule="auto"/>
              <w:jc w:val="center"/>
              <w:rPr>
                <w:rFonts w:ascii="Times New Roman" w:hAnsi="Times New Roman"/>
                <w:b/>
                <w:sz w:val="28"/>
                <w:szCs w:val="28"/>
                <w:lang w:val="uk-UA"/>
              </w:rPr>
            </w:pPr>
          </w:p>
        </w:tc>
        <w:tc>
          <w:tcPr>
            <w:tcW w:w="1365" w:type="dxa"/>
            <w:tcBorders>
              <w:top w:val="single" w:sz="4" w:space="0" w:color="000000"/>
              <w:left w:val="single" w:sz="4" w:space="0" w:color="auto"/>
              <w:bottom w:val="single" w:sz="4" w:space="0" w:color="000000"/>
              <w:right w:val="nil"/>
            </w:tcBorders>
          </w:tcPr>
          <w:p w:rsidR="00AA3ADB" w:rsidRDefault="00AA3ADB">
            <w:pPr>
              <w:spacing w:after="0" w:line="240" w:lineRule="auto"/>
              <w:jc w:val="center"/>
              <w:rPr>
                <w:rFonts w:ascii="Times New Roman" w:hAnsi="Times New Roman"/>
                <w:b/>
                <w:sz w:val="28"/>
                <w:szCs w:val="28"/>
                <w:lang w:val="uk-UA"/>
              </w:rPr>
            </w:pPr>
          </w:p>
        </w:tc>
        <w:tc>
          <w:tcPr>
            <w:tcW w:w="1843" w:type="dxa"/>
            <w:gridSpan w:val="2"/>
            <w:tcBorders>
              <w:top w:val="single" w:sz="4" w:space="0" w:color="000000"/>
              <w:left w:val="single" w:sz="4" w:space="0" w:color="000000"/>
              <w:bottom w:val="single" w:sz="4" w:space="0" w:color="000000"/>
              <w:right w:val="single" w:sz="4" w:space="0" w:color="000000"/>
            </w:tcBorders>
          </w:tcPr>
          <w:p w:rsidR="00AA3ADB" w:rsidRDefault="00AA3ADB">
            <w:pPr>
              <w:spacing w:after="0" w:line="240" w:lineRule="auto"/>
              <w:jc w:val="center"/>
              <w:rPr>
                <w:rFonts w:ascii="Times New Roman" w:hAnsi="Times New Roman"/>
                <w:sz w:val="28"/>
                <w:szCs w:val="28"/>
                <w:lang w:val="uk-UA"/>
              </w:rPr>
            </w:pPr>
            <w:r>
              <w:rPr>
                <w:rFonts w:ascii="Times New Roman" w:hAnsi="Times New Roman"/>
                <w:b/>
                <w:sz w:val="28"/>
                <w:szCs w:val="28"/>
                <w:lang w:val="uk-UA"/>
              </w:rPr>
              <w:t>40</w:t>
            </w:r>
          </w:p>
        </w:tc>
      </w:tr>
      <w:tr w:rsidR="00AA3ADB" w:rsidTr="00A17166">
        <w:trPr>
          <w:trHeight w:val="268"/>
          <w:jc w:val="center"/>
        </w:trPr>
        <w:tc>
          <w:tcPr>
            <w:tcW w:w="598" w:type="dxa"/>
            <w:tcBorders>
              <w:top w:val="single" w:sz="4" w:space="0" w:color="000000"/>
              <w:left w:val="single" w:sz="4" w:space="0" w:color="000000"/>
              <w:bottom w:val="single" w:sz="4" w:space="0" w:color="000000"/>
              <w:right w:val="nil"/>
            </w:tcBorders>
          </w:tcPr>
          <w:p w:rsidR="00AA3ADB" w:rsidRDefault="00AA3ADB">
            <w:pPr>
              <w:widowControl w:val="0"/>
              <w:suppressAutoHyphens/>
              <w:spacing w:after="0" w:line="240" w:lineRule="auto"/>
              <w:jc w:val="center"/>
              <w:rPr>
                <w:rFonts w:ascii="Times New Roman" w:hAnsi="Times New Roman"/>
                <w:sz w:val="28"/>
                <w:szCs w:val="28"/>
                <w:lang w:val="uk-UA" w:eastAsia="ru-RU"/>
              </w:rPr>
            </w:pPr>
            <w:r>
              <w:rPr>
                <w:rFonts w:ascii="Times New Roman" w:hAnsi="Times New Roman"/>
                <w:sz w:val="28"/>
                <w:szCs w:val="28"/>
                <w:lang w:val="uk-UA" w:eastAsia="ru-RU"/>
              </w:rPr>
              <w:t>4</w:t>
            </w:r>
          </w:p>
        </w:tc>
        <w:tc>
          <w:tcPr>
            <w:tcW w:w="8560" w:type="dxa"/>
            <w:tcBorders>
              <w:top w:val="single" w:sz="4" w:space="0" w:color="000000"/>
              <w:left w:val="single" w:sz="4" w:space="0" w:color="000000"/>
              <w:bottom w:val="single" w:sz="4" w:space="0" w:color="000000"/>
              <w:right w:val="nil"/>
            </w:tcBorders>
          </w:tcPr>
          <w:p w:rsidR="00AA3ADB" w:rsidRDefault="00AA3ADB">
            <w:pPr>
              <w:widowControl w:val="0"/>
              <w:suppressAutoHyphens/>
              <w:spacing w:after="0" w:line="240" w:lineRule="auto"/>
              <w:rPr>
                <w:rFonts w:ascii="Times New Roman" w:hAnsi="Times New Roman"/>
                <w:sz w:val="28"/>
                <w:szCs w:val="28"/>
                <w:lang w:val="uk-UA" w:eastAsia="zh-CN"/>
              </w:rPr>
            </w:pPr>
            <w:r>
              <w:rPr>
                <w:rFonts w:ascii="Times New Roman" w:hAnsi="Times New Roman"/>
                <w:b/>
                <w:sz w:val="28"/>
                <w:szCs w:val="28"/>
                <w:lang w:val="uk-UA" w:eastAsia="ru-RU"/>
              </w:rPr>
              <w:t>Разом балів</w:t>
            </w:r>
          </w:p>
        </w:tc>
        <w:tc>
          <w:tcPr>
            <w:tcW w:w="1419" w:type="dxa"/>
            <w:tcBorders>
              <w:top w:val="single" w:sz="4" w:space="0" w:color="000000"/>
              <w:left w:val="single" w:sz="4" w:space="0" w:color="000000"/>
              <w:bottom w:val="single" w:sz="4" w:space="0" w:color="000000"/>
              <w:right w:val="single" w:sz="4" w:space="0" w:color="auto"/>
            </w:tcBorders>
          </w:tcPr>
          <w:p w:rsidR="00AA3ADB" w:rsidRDefault="00AA3ADB">
            <w:pPr>
              <w:widowControl w:val="0"/>
              <w:suppressAutoHyphens/>
              <w:snapToGrid w:val="0"/>
              <w:spacing w:after="0" w:line="240" w:lineRule="auto"/>
              <w:ind w:firstLine="567"/>
              <w:rPr>
                <w:rFonts w:ascii="Times New Roman" w:hAnsi="Times New Roman"/>
                <w:b/>
                <w:sz w:val="28"/>
                <w:szCs w:val="28"/>
                <w:lang w:val="uk-UA" w:eastAsia="zh-CN"/>
              </w:rPr>
            </w:pPr>
          </w:p>
        </w:tc>
        <w:tc>
          <w:tcPr>
            <w:tcW w:w="1365" w:type="dxa"/>
            <w:tcBorders>
              <w:top w:val="single" w:sz="4" w:space="0" w:color="000000"/>
              <w:left w:val="single" w:sz="4" w:space="0" w:color="auto"/>
              <w:bottom w:val="single" w:sz="4" w:space="0" w:color="000000"/>
              <w:right w:val="nil"/>
            </w:tcBorders>
          </w:tcPr>
          <w:p w:rsidR="00AA3ADB" w:rsidRDefault="00AA3ADB">
            <w:pPr>
              <w:widowControl w:val="0"/>
              <w:suppressAutoHyphens/>
              <w:snapToGrid w:val="0"/>
              <w:spacing w:after="0" w:line="240" w:lineRule="auto"/>
              <w:jc w:val="center"/>
              <w:rPr>
                <w:rFonts w:ascii="Times New Roman" w:hAnsi="Times New Roman"/>
                <w:b/>
                <w:sz w:val="28"/>
                <w:szCs w:val="28"/>
                <w:lang w:val="uk-UA" w:eastAsia="zh-CN"/>
              </w:rPr>
            </w:pPr>
          </w:p>
        </w:tc>
        <w:tc>
          <w:tcPr>
            <w:tcW w:w="1843" w:type="dxa"/>
            <w:gridSpan w:val="2"/>
            <w:tcBorders>
              <w:top w:val="single" w:sz="4" w:space="0" w:color="000000"/>
              <w:left w:val="single" w:sz="4" w:space="0" w:color="000000"/>
              <w:bottom w:val="single" w:sz="4" w:space="0" w:color="000000"/>
              <w:right w:val="single" w:sz="4" w:space="0" w:color="000000"/>
            </w:tcBorders>
          </w:tcPr>
          <w:p w:rsidR="00AA3ADB" w:rsidRDefault="00AA3ADB">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b/>
                <w:sz w:val="28"/>
                <w:szCs w:val="28"/>
                <w:lang w:val="uk-UA" w:eastAsia="ru-RU"/>
              </w:rPr>
              <w:t>100</w:t>
            </w:r>
          </w:p>
        </w:tc>
      </w:tr>
      <w:tr w:rsidR="00AA3ADB" w:rsidTr="00A17166">
        <w:trPr>
          <w:trHeight w:val="288"/>
          <w:jc w:val="center"/>
        </w:trPr>
        <w:tc>
          <w:tcPr>
            <w:tcW w:w="13785" w:type="dxa"/>
            <w:gridSpan w:val="6"/>
            <w:tcBorders>
              <w:top w:val="nil"/>
              <w:left w:val="single" w:sz="4" w:space="0" w:color="000000"/>
              <w:bottom w:val="single" w:sz="4" w:space="0" w:color="000000"/>
              <w:right w:val="single" w:sz="4" w:space="0" w:color="000000"/>
            </w:tcBorders>
          </w:tcPr>
          <w:p w:rsidR="00AA3ADB" w:rsidRDefault="00AA3ADB">
            <w:pPr>
              <w:widowControl w:val="0"/>
              <w:suppressAutoHyphens/>
              <w:spacing w:after="0" w:line="240" w:lineRule="auto"/>
              <w:jc w:val="center"/>
              <w:rPr>
                <w:rFonts w:ascii="Times New Roman" w:hAnsi="Times New Roman"/>
                <w:b/>
                <w:sz w:val="28"/>
                <w:szCs w:val="28"/>
                <w:lang w:val="uk-UA" w:eastAsia="ru-RU"/>
              </w:rPr>
            </w:pPr>
            <w:r>
              <w:rPr>
                <w:rFonts w:ascii="Times New Roman" w:hAnsi="Times New Roman"/>
                <w:b/>
                <w:sz w:val="28"/>
                <w:szCs w:val="28"/>
                <w:lang w:val="uk-UA" w:eastAsia="ru-RU"/>
              </w:rPr>
              <w:t>Вибіркові види діяльності (робіт)</w:t>
            </w:r>
          </w:p>
        </w:tc>
      </w:tr>
      <w:tr w:rsidR="00AA3ADB" w:rsidTr="00A17166">
        <w:trPr>
          <w:trHeight w:val="268"/>
          <w:jc w:val="center"/>
        </w:trPr>
        <w:tc>
          <w:tcPr>
            <w:tcW w:w="598" w:type="dxa"/>
            <w:tcBorders>
              <w:top w:val="single" w:sz="4" w:space="0" w:color="000000"/>
              <w:left w:val="single" w:sz="4" w:space="0" w:color="000000"/>
              <w:bottom w:val="single" w:sz="4" w:space="0" w:color="000000"/>
              <w:right w:val="nil"/>
            </w:tcBorders>
          </w:tcPr>
          <w:p w:rsidR="00AA3ADB" w:rsidRDefault="00AA3ADB">
            <w:pPr>
              <w:widowControl w:val="0"/>
              <w:suppressAutoHyphens/>
              <w:spacing w:after="0" w:line="240" w:lineRule="auto"/>
              <w:jc w:val="center"/>
              <w:rPr>
                <w:rFonts w:ascii="Times New Roman" w:hAnsi="Times New Roman"/>
                <w:sz w:val="28"/>
                <w:szCs w:val="28"/>
                <w:lang w:val="uk-UA" w:eastAsia="ru-RU"/>
              </w:rPr>
            </w:pPr>
            <w:r>
              <w:rPr>
                <w:rFonts w:ascii="Times New Roman" w:hAnsi="Times New Roman"/>
                <w:sz w:val="28"/>
                <w:szCs w:val="28"/>
                <w:lang w:val="uk-UA" w:eastAsia="ru-RU"/>
              </w:rPr>
              <w:t>1</w:t>
            </w:r>
          </w:p>
        </w:tc>
        <w:tc>
          <w:tcPr>
            <w:tcW w:w="8560" w:type="dxa"/>
            <w:tcBorders>
              <w:top w:val="single" w:sz="4" w:space="0" w:color="000000"/>
              <w:left w:val="single" w:sz="4" w:space="0" w:color="000000"/>
              <w:bottom w:val="single" w:sz="4" w:space="0" w:color="000000"/>
              <w:right w:val="nil"/>
            </w:tcBorders>
          </w:tcPr>
          <w:p w:rsidR="00AA3ADB" w:rsidRDefault="00AA3ADB">
            <w:pPr>
              <w:widowControl w:val="0"/>
              <w:suppressAutoHyphens/>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участь у наукових, науково-практичних конференціях, олімпіадах;</w:t>
            </w:r>
          </w:p>
          <w:p w:rsidR="00AA3ADB" w:rsidRDefault="00AA3ADB">
            <w:pPr>
              <w:widowControl w:val="0"/>
              <w:suppressAutoHyphens/>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підготовка наукової статті, наукової роботи на конкурс</w:t>
            </w:r>
          </w:p>
        </w:tc>
        <w:tc>
          <w:tcPr>
            <w:tcW w:w="1419" w:type="dxa"/>
            <w:tcBorders>
              <w:top w:val="single" w:sz="4" w:space="0" w:color="000000"/>
              <w:left w:val="single" w:sz="4" w:space="0" w:color="000000"/>
              <w:bottom w:val="single" w:sz="4" w:space="0" w:color="000000"/>
              <w:right w:val="single" w:sz="4" w:space="0" w:color="auto"/>
            </w:tcBorders>
          </w:tcPr>
          <w:p w:rsidR="00AA3ADB" w:rsidRDefault="00AA3ADB">
            <w:pPr>
              <w:widowControl w:val="0"/>
              <w:suppressAutoHyphens/>
              <w:snapToGrid w:val="0"/>
              <w:spacing w:after="0" w:line="240" w:lineRule="auto"/>
              <w:ind w:firstLine="567"/>
              <w:jc w:val="center"/>
              <w:rPr>
                <w:rFonts w:ascii="Times New Roman" w:hAnsi="Times New Roman"/>
                <w:sz w:val="28"/>
                <w:szCs w:val="28"/>
                <w:lang w:val="uk-UA" w:eastAsia="zh-CN"/>
              </w:rPr>
            </w:pPr>
          </w:p>
        </w:tc>
        <w:tc>
          <w:tcPr>
            <w:tcW w:w="1415" w:type="dxa"/>
            <w:gridSpan w:val="2"/>
            <w:tcBorders>
              <w:top w:val="single" w:sz="4" w:space="0" w:color="000000"/>
              <w:left w:val="single" w:sz="4" w:space="0" w:color="auto"/>
              <w:bottom w:val="single" w:sz="4" w:space="0" w:color="000000"/>
              <w:right w:val="nil"/>
            </w:tcBorders>
          </w:tcPr>
          <w:p w:rsidR="00AA3ADB" w:rsidRDefault="00AA3ADB">
            <w:pPr>
              <w:widowControl w:val="0"/>
              <w:suppressAutoHyphens/>
              <w:snapToGrid w:val="0"/>
              <w:spacing w:after="0" w:line="240" w:lineRule="auto"/>
              <w:ind w:firstLine="567"/>
              <w:jc w:val="center"/>
              <w:rPr>
                <w:rFonts w:ascii="Times New Roman" w:hAnsi="Times New Roman"/>
                <w:sz w:val="28"/>
                <w:szCs w:val="28"/>
                <w:lang w:val="uk-UA" w:eastAsia="zh-CN"/>
              </w:rPr>
            </w:pPr>
          </w:p>
        </w:tc>
        <w:tc>
          <w:tcPr>
            <w:tcW w:w="1793" w:type="dxa"/>
            <w:tcBorders>
              <w:top w:val="single" w:sz="4" w:space="0" w:color="000000"/>
              <w:left w:val="single" w:sz="4" w:space="0" w:color="000000"/>
              <w:bottom w:val="single" w:sz="4" w:space="0" w:color="000000"/>
              <w:right w:val="single" w:sz="4" w:space="0" w:color="000000"/>
            </w:tcBorders>
          </w:tcPr>
          <w:p w:rsidR="00AA3ADB" w:rsidRDefault="00AA3ADB">
            <w:pPr>
              <w:widowControl w:val="0"/>
              <w:suppressAutoHyphens/>
              <w:snapToGrid w:val="0"/>
              <w:spacing w:after="0" w:line="240" w:lineRule="auto"/>
              <w:jc w:val="center"/>
              <w:rPr>
                <w:rFonts w:ascii="Times New Roman" w:hAnsi="Times New Roman"/>
                <w:b/>
                <w:sz w:val="28"/>
                <w:szCs w:val="28"/>
                <w:lang w:val="uk-UA" w:eastAsia="zh-CN"/>
              </w:rPr>
            </w:pPr>
            <w:r>
              <w:rPr>
                <w:rFonts w:ascii="Times New Roman" w:hAnsi="Times New Roman"/>
                <w:b/>
                <w:sz w:val="28"/>
                <w:szCs w:val="28"/>
                <w:lang w:val="uk-UA" w:eastAsia="ru-RU"/>
              </w:rPr>
              <w:t>max 10</w:t>
            </w:r>
          </w:p>
        </w:tc>
      </w:tr>
    </w:tbl>
    <w:p w:rsidR="00AA3ADB" w:rsidRDefault="00AA3ADB" w:rsidP="00D96B45">
      <w:pPr>
        <w:pStyle w:val="ListParagraph"/>
        <w:widowControl w:val="0"/>
        <w:spacing w:after="0" w:line="240" w:lineRule="auto"/>
        <w:ind w:left="1069"/>
        <w:rPr>
          <w:rFonts w:ascii="Times New Roman" w:hAnsi="Times New Roman"/>
          <w:b/>
          <w:sz w:val="28"/>
          <w:szCs w:val="28"/>
          <w:lang w:val="uk-UA"/>
        </w:rPr>
      </w:pPr>
    </w:p>
    <w:p w:rsidR="00AA3ADB" w:rsidRDefault="00AA3ADB" w:rsidP="00D96B45">
      <w:pPr>
        <w:pStyle w:val="ListParagraph"/>
        <w:widowControl w:val="0"/>
        <w:spacing w:after="0" w:line="240" w:lineRule="auto"/>
        <w:ind w:left="1069"/>
        <w:rPr>
          <w:rFonts w:ascii="Times New Roman" w:hAnsi="Times New Roman"/>
          <w:b/>
          <w:sz w:val="28"/>
          <w:szCs w:val="28"/>
          <w:lang w:val="uk-UA"/>
        </w:rPr>
      </w:pPr>
    </w:p>
    <w:p w:rsidR="00AA3ADB" w:rsidRPr="00D96B45" w:rsidRDefault="00AA3ADB" w:rsidP="00D96B45">
      <w:pPr>
        <w:pStyle w:val="ListParagraph"/>
        <w:widowControl w:val="0"/>
        <w:spacing w:after="0" w:line="240" w:lineRule="auto"/>
        <w:ind w:left="1069"/>
        <w:jc w:val="center"/>
        <w:rPr>
          <w:rFonts w:ascii="Times New Roman" w:hAnsi="Times New Roman"/>
          <w:b/>
          <w:sz w:val="28"/>
          <w:szCs w:val="28"/>
          <w:lang w:val="uk-UA"/>
        </w:rPr>
      </w:pPr>
      <w:r w:rsidRPr="00D96B45">
        <w:rPr>
          <w:rFonts w:ascii="Times New Roman" w:hAnsi="Times New Roman"/>
          <w:b/>
          <w:sz w:val="28"/>
          <w:szCs w:val="28"/>
          <w:lang w:val="uk-UA"/>
        </w:rPr>
        <w:t>Шкала і критерії оцінювання навчальних досягнень за результатами опанування ОК Фізична реабілітація при захворюваннях опорно-рухового апарату, формою семестрового контролю якої є диференційний залік</w:t>
      </w:r>
    </w:p>
    <w:tbl>
      <w:tblPr>
        <w:tblW w:w="14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01"/>
        <w:gridCol w:w="709"/>
        <w:gridCol w:w="1558"/>
        <w:gridCol w:w="3259"/>
        <w:gridCol w:w="7083"/>
      </w:tblGrid>
      <w:tr w:rsidR="00AA3ADB" w:rsidTr="00D96B45">
        <w:trPr>
          <w:trHeight w:val="613"/>
        </w:trPr>
        <w:tc>
          <w:tcPr>
            <w:tcW w:w="1701" w:type="dxa"/>
            <w:vAlign w:val="center"/>
          </w:tcPr>
          <w:p w:rsidR="00AA3ADB" w:rsidRDefault="00AA3ADB">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Сума балів /</w:t>
            </w:r>
            <w:r>
              <w:rPr>
                <w:rFonts w:ascii="Times New Roman" w:eastAsia="MS Mincho" w:hAnsi="Times New Roman"/>
                <w:sz w:val="28"/>
                <w:szCs w:val="28"/>
                <w:lang w:val="uk-UA" w:eastAsia="ru-RU"/>
              </w:rPr>
              <w:t>Local grade</w:t>
            </w:r>
          </w:p>
        </w:tc>
        <w:tc>
          <w:tcPr>
            <w:tcW w:w="2268" w:type="dxa"/>
            <w:gridSpan w:val="2"/>
            <w:vAlign w:val="center"/>
          </w:tcPr>
          <w:p w:rsidR="00AA3ADB" w:rsidRDefault="00AA3ADB">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 xml:space="preserve">Оцінка </w:t>
            </w:r>
            <w:r>
              <w:rPr>
                <w:rFonts w:ascii="Times New Roman" w:eastAsia="MS Mincho" w:hAnsi="Times New Roman"/>
                <w:sz w:val="28"/>
                <w:szCs w:val="28"/>
                <w:lang w:val="uk-UA" w:eastAsia="ru-RU"/>
              </w:rPr>
              <w:t>ЄКТС</w:t>
            </w:r>
          </w:p>
        </w:tc>
        <w:tc>
          <w:tcPr>
            <w:tcW w:w="3261" w:type="dxa"/>
            <w:vAlign w:val="center"/>
          </w:tcPr>
          <w:p w:rsidR="00AA3ADB" w:rsidRDefault="00AA3ADB">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Оцінка за національною шкалою/</w:t>
            </w:r>
            <w:r>
              <w:rPr>
                <w:rFonts w:ascii="Times New Roman" w:eastAsia="MS Mincho" w:hAnsi="Times New Roman"/>
                <w:sz w:val="28"/>
                <w:szCs w:val="28"/>
                <w:lang w:val="uk-UA" w:eastAsia="ru-RU"/>
              </w:rPr>
              <w:t>National grade</w:t>
            </w:r>
          </w:p>
        </w:tc>
        <w:tc>
          <w:tcPr>
            <w:tcW w:w="7087" w:type="dxa"/>
            <w:vAlign w:val="center"/>
          </w:tcPr>
          <w:p w:rsidR="00AA3ADB" w:rsidRDefault="00AA3ADB">
            <w:pPr>
              <w:shd w:val="clear" w:color="auto" w:fill="FFFFFF"/>
              <w:spacing w:after="0" w:line="240" w:lineRule="auto"/>
              <w:ind w:firstLine="706"/>
              <w:jc w:val="center"/>
              <w:rPr>
                <w:rFonts w:ascii="Times New Roman" w:hAnsi="Times New Roman"/>
                <w:sz w:val="28"/>
                <w:szCs w:val="28"/>
                <w:lang w:val="uk-UA" w:eastAsia="ru-RU"/>
              </w:rPr>
            </w:pPr>
            <w:r>
              <w:rPr>
                <w:rFonts w:ascii="Times New Roman" w:hAnsi="Times New Roman"/>
                <w:sz w:val="28"/>
                <w:szCs w:val="28"/>
                <w:lang w:val="uk-UA" w:eastAsia="ru-RU"/>
              </w:rPr>
              <w:t>Критерії оцінювання навчальних досягнень</w:t>
            </w:r>
          </w:p>
        </w:tc>
      </w:tr>
      <w:tr w:rsidR="00AA3ADB" w:rsidTr="00D96B45">
        <w:trPr>
          <w:trHeight w:val="204"/>
        </w:trPr>
        <w:tc>
          <w:tcPr>
            <w:tcW w:w="1701" w:type="dxa"/>
          </w:tcPr>
          <w:p w:rsidR="00AA3ADB" w:rsidRDefault="00AA3ADB">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90-100</w:t>
            </w:r>
          </w:p>
        </w:tc>
        <w:tc>
          <w:tcPr>
            <w:tcW w:w="709" w:type="dxa"/>
          </w:tcPr>
          <w:p w:rsidR="00AA3ADB" w:rsidRDefault="00AA3ADB">
            <w:pPr>
              <w:widowControl w:val="0"/>
              <w:suppressAutoHyphens/>
              <w:spacing w:after="0" w:line="240" w:lineRule="auto"/>
              <w:jc w:val="center"/>
              <w:rPr>
                <w:rFonts w:ascii="Times New Roman" w:eastAsia="MS Mincho" w:hAnsi="Times New Roman"/>
                <w:b/>
                <w:sz w:val="28"/>
                <w:szCs w:val="28"/>
                <w:lang w:val="uk-UA" w:eastAsia="ru-RU"/>
              </w:rPr>
            </w:pPr>
            <w:r>
              <w:rPr>
                <w:rFonts w:ascii="Times New Roman" w:eastAsia="MS Mincho" w:hAnsi="Times New Roman"/>
                <w:b/>
                <w:sz w:val="28"/>
                <w:szCs w:val="28"/>
                <w:lang w:val="uk-UA" w:eastAsia="ru-RU"/>
              </w:rPr>
              <w:t>А</w:t>
            </w:r>
          </w:p>
        </w:tc>
        <w:tc>
          <w:tcPr>
            <w:tcW w:w="1559" w:type="dxa"/>
            <w:vAlign w:val="center"/>
          </w:tcPr>
          <w:p w:rsidR="00AA3ADB" w:rsidRDefault="00AA3ADB">
            <w:pPr>
              <w:widowControl w:val="0"/>
              <w:suppressAutoHyphens/>
              <w:spacing w:after="0" w:line="240" w:lineRule="auto"/>
              <w:jc w:val="center"/>
              <w:rPr>
                <w:rFonts w:ascii="Times New Roman" w:hAnsi="Times New Roman"/>
                <w:sz w:val="28"/>
                <w:szCs w:val="28"/>
                <w:lang w:val="uk-UA" w:eastAsia="zh-CN"/>
              </w:rPr>
            </w:pPr>
            <w:r>
              <w:rPr>
                <w:rFonts w:ascii="Times New Roman" w:eastAsia="MS Mincho" w:hAnsi="Times New Roman"/>
                <w:caps/>
                <w:sz w:val="28"/>
                <w:szCs w:val="28"/>
                <w:lang w:val="uk-UA" w:eastAsia="ru-RU"/>
              </w:rPr>
              <w:t>e</w:t>
            </w:r>
            <w:r>
              <w:rPr>
                <w:rFonts w:ascii="Times New Roman" w:eastAsia="MS Mincho" w:hAnsi="Times New Roman"/>
                <w:sz w:val="28"/>
                <w:szCs w:val="28"/>
                <w:lang w:val="uk-UA" w:eastAsia="ru-RU"/>
              </w:rPr>
              <w:t>xcellent</w:t>
            </w:r>
          </w:p>
        </w:tc>
        <w:tc>
          <w:tcPr>
            <w:tcW w:w="3261" w:type="dxa"/>
            <w:vAlign w:val="center"/>
          </w:tcPr>
          <w:p w:rsidR="00AA3ADB" w:rsidRDefault="00AA3ADB">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Відмінно</w:t>
            </w:r>
          </w:p>
        </w:tc>
        <w:tc>
          <w:tcPr>
            <w:tcW w:w="7087" w:type="dxa"/>
          </w:tcPr>
          <w:p w:rsidR="00AA3ADB" w:rsidRDefault="00AA3ADB">
            <w:pPr>
              <w:widowControl w:val="0"/>
              <w:suppressAutoHyphens/>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Студент має глибокі, міцні та системні знання з тем двох модулів. Вміє застосовувати теоретичні знання для розв'язання практичних задач. Будує відповідь логічно, розгорнуто, використовуючи спеціальну термінологію.</w:t>
            </w:r>
          </w:p>
        </w:tc>
      </w:tr>
      <w:tr w:rsidR="00AA3ADB" w:rsidTr="00D96B45">
        <w:trPr>
          <w:trHeight w:val="212"/>
        </w:trPr>
        <w:tc>
          <w:tcPr>
            <w:tcW w:w="1701" w:type="dxa"/>
          </w:tcPr>
          <w:p w:rsidR="00AA3ADB" w:rsidRDefault="00AA3ADB">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82-89</w:t>
            </w:r>
          </w:p>
        </w:tc>
        <w:tc>
          <w:tcPr>
            <w:tcW w:w="709" w:type="dxa"/>
          </w:tcPr>
          <w:p w:rsidR="00AA3ADB" w:rsidRDefault="00AA3ADB">
            <w:pPr>
              <w:widowControl w:val="0"/>
              <w:suppressAutoHyphens/>
              <w:spacing w:after="0" w:line="240" w:lineRule="auto"/>
              <w:jc w:val="center"/>
              <w:rPr>
                <w:rFonts w:ascii="Times New Roman" w:eastAsia="MS Mincho" w:hAnsi="Times New Roman"/>
                <w:b/>
                <w:sz w:val="28"/>
                <w:szCs w:val="28"/>
                <w:lang w:val="uk-UA" w:eastAsia="ru-RU"/>
              </w:rPr>
            </w:pPr>
            <w:r>
              <w:rPr>
                <w:rFonts w:ascii="Times New Roman" w:eastAsia="MS Mincho" w:hAnsi="Times New Roman"/>
                <w:b/>
                <w:sz w:val="28"/>
                <w:szCs w:val="28"/>
                <w:lang w:val="uk-UA" w:eastAsia="ru-RU"/>
              </w:rPr>
              <w:t>В</w:t>
            </w:r>
          </w:p>
        </w:tc>
        <w:tc>
          <w:tcPr>
            <w:tcW w:w="1559" w:type="dxa"/>
            <w:vMerge w:val="restart"/>
            <w:vAlign w:val="center"/>
          </w:tcPr>
          <w:p w:rsidR="00AA3ADB" w:rsidRDefault="00AA3ADB">
            <w:pPr>
              <w:widowControl w:val="0"/>
              <w:suppressAutoHyphens/>
              <w:spacing w:after="0" w:line="240" w:lineRule="auto"/>
              <w:jc w:val="center"/>
              <w:rPr>
                <w:rFonts w:ascii="Times New Roman" w:hAnsi="Times New Roman"/>
                <w:sz w:val="28"/>
                <w:szCs w:val="28"/>
                <w:lang w:val="uk-UA" w:eastAsia="zh-CN"/>
              </w:rPr>
            </w:pPr>
            <w:r>
              <w:rPr>
                <w:rFonts w:ascii="Times New Roman" w:eastAsia="MS Mincho" w:hAnsi="Times New Roman"/>
                <w:caps/>
                <w:sz w:val="28"/>
                <w:szCs w:val="28"/>
                <w:lang w:val="uk-UA" w:eastAsia="ru-RU"/>
              </w:rPr>
              <w:t>g</w:t>
            </w:r>
            <w:r>
              <w:rPr>
                <w:rFonts w:ascii="Times New Roman" w:eastAsia="MS Mincho" w:hAnsi="Times New Roman"/>
                <w:sz w:val="28"/>
                <w:szCs w:val="28"/>
                <w:lang w:val="uk-UA" w:eastAsia="ru-RU"/>
              </w:rPr>
              <w:t>ood</w:t>
            </w:r>
          </w:p>
        </w:tc>
        <w:tc>
          <w:tcPr>
            <w:tcW w:w="3261" w:type="dxa"/>
            <w:vMerge w:val="restart"/>
            <w:vAlign w:val="center"/>
          </w:tcPr>
          <w:p w:rsidR="00AA3ADB" w:rsidRDefault="00AA3ADB">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Добре</w:t>
            </w:r>
          </w:p>
        </w:tc>
        <w:tc>
          <w:tcPr>
            <w:tcW w:w="7087" w:type="dxa"/>
          </w:tcPr>
          <w:p w:rsidR="00AA3ADB" w:rsidRDefault="00AA3ADB">
            <w:pPr>
              <w:widowControl w:val="0"/>
              <w:suppressAutoHyphens/>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Студент має міцні ґрунтовні знання, вміє застосовувати їх на практиці, але може допустити неточності, окремі помилки в формулюванні відповідей.</w:t>
            </w:r>
          </w:p>
          <w:p w:rsidR="00AA3ADB" w:rsidRDefault="00AA3ADB">
            <w:pPr>
              <w:widowControl w:val="0"/>
              <w:suppressAutoHyphens/>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Студент виконав практичні завдання повністю, з опорою на теоретичні знання, але може допустити неточності, окремі помилки.</w:t>
            </w:r>
          </w:p>
        </w:tc>
      </w:tr>
      <w:tr w:rsidR="00AA3ADB" w:rsidTr="00D96B45">
        <w:trPr>
          <w:trHeight w:val="60"/>
        </w:trPr>
        <w:tc>
          <w:tcPr>
            <w:tcW w:w="1701" w:type="dxa"/>
          </w:tcPr>
          <w:p w:rsidR="00AA3ADB" w:rsidRDefault="00AA3ADB">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74-81</w:t>
            </w:r>
          </w:p>
        </w:tc>
        <w:tc>
          <w:tcPr>
            <w:tcW w:w="709" w:type="dxa"/>
          </w:tcPr>
          <w:p w:rsidR="00AA3ADB" w:rsidRDefault="00AA3ADB">
            <w:pPr>
              <w:widowControl w:val="0"/>
              <w:suppressAutoHyphens/>
              <w:spacing w:after="0" w:line="240" w:lineRule="auto"/>
              <w:jc w:val="center"/>
              <w:rPr>
                <w:rFonts w:ascii="Times New Roman" w:eastAsia="MS Mincho" w:hAnsi="Times New Roman"/>
                <w:b/>
                <w:sz w:val="28"/>
                <w:szCs w:val="28"/>
                <w:lang w:val="uk-UA" w:eastAsia="ru-RU"/>
              </w:rPr>
            </w:pPr>
            <w:r>
              <w:rPr>
                <w:rFonts w:ascii="Times New Roman" w:eastAsia="MS Mincho" w:hAnsi="Times New Roman"/>
                <w:b/>
                <w:sz w:val="28"/>
                <w:szCs w:val="28"/>
                <w:lang w:val="uk-UA" w:eastAsia="ru-RU"/>
              </w:rPr>
              <w:t>С</w:t>
            </w:r>
          </w:p>
        </w:tc>
        <w:tc>
          <w:tcPr>
            <w:tcW w:w="1559" w:type="dxa"/>
            <w:vMerge/>
            <w:vAlign w:val="center"/>
          </w:tcPr>
          <w:p w:rsidR="00AA3ADB" w:rsidRDefault="00AA3ADB">
            <w:pPr>
              <w:spacing w:after="0" w:line="240" w:lineRule="auto"/>
              <w:rPr>
                <w:rFonts w:ascii="Times New Roman" w:hAnsi="Times New Roman"/>
                <w:sz w:val="28"/>
                <w:szCs w:val="28"/>
                <w:lang w:val="uk-UA" w:eastAsia="zh-CN"/>
              </w:rPr>
            </w:pPr>
          </w:p>
        </w:tc>
        <w:tc>
          <w:tcPr>
            <w:tcW w:w="3261" w:type="dxa"/>
            <w:vMerge/>
            <w:vAlign w:val="center"/>
          </w:tcPr>
          <w:p w:rsidR="00AA3ADB" w:rsidRDefault="00AA3ADB">
            <w:pPr>
              <w:spacing w:after="0" w:line="240" w:lineRule="auto"/>
              <w:rPr>
                <w:rFonts w:ascii="Times New Roman" w:hAnsi="Times New Roman"/>
                <w:sz w:val="28"/>
                <w:szCs w:val="28"/>
                <w:lang w:val="uk-UA" w:eastAsia="zh-CN"/>
              </w:rPr>
            </w:pPr>
          </w:p>
        </w:tc>
        <w:tc>
          <w:tcPr>
            <w:tcW w:w="7087" w:type="dxa"/>
          </w:tcPr>
          <w:p w:rsidR="00AA3ADB" w:rsidRDefault="00AA3ADB">
            <w:pPr>
              <w:widowControl w:val="0"/>
              <w:spacing w:after="0" w:line="240" w:lineRule="auto"/>
              <w:jc w:val="both"/>
              <w:rPr>
                <w:rFonts w:ascii="Times New Roman" w:hAnsi="Times New Roman"/>
                <w:sz w:val="28"/>
                <w:szCs w:val="28"/>
                <w:lang w:val="uk-UA" w:eastAsia="zh-CN"/>
              </w:rPr>
            </w:pPr>
            <w:r>
              <w:rPr>
                <w:rFonts w:ascii="Times New Roman" w:hAnsi="Times New Roman"/>
                <w:sz w:val="28"/>
                <w:szCs w:val="28"/>
                <w:lang w:eastAsia="ru-RU"/>
              </w:rPr>
              <w:t>Студент знає програмний матеріал повністю; має практичні навички з дослідження фізіологічних функцій; недостатньо вміє самостійно мислити, не може вийти за межі теми.</w:t>
            </w:r>
          </w:p>
        </w:tc>
      </w:tr>
      <w:tr w:rsidR="00AA3ADB" w:rsidTr="00D96B45">
        <w:trPr>
          <w:trHeight w:val="245"/>
        </w:trPr>
        <w:tc>
          <w:tcPr>
            <w:tcW w:w="1701" w:type="dxa"/>
          </w:tcPr>
          <w:p w:rsidR="00AA3ADB" w:rsidRDefault="00AA3ADB">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64-73</w:t>
            </w:r>
          </w:p>
        </w:tc>
        <w:tc>
          <w:tcPr>
            <w:tcW w:w="709" w:type="dxa"/>
          </w:tcPr>
          <w:p w:rsidR="00AA3ADB" w:rsidRDefault="00AA3ADB">
            <w:pPr>
              <w:widowControl w:val="0"/>
              <w:suppressAutoHyphens/>
              <w:spacing w:after="0" w:line="240" w:lineRule="auto"/>
              <w:jc w:val="center"/>
              <w:rPr>
                <w:rFonts w:ascii="Times New Roman" w:eastAsia="MS Mincho" w:hAnsi="Times New Roman"/>
                <w:b/>
                <w:sz w:val="28"/>
                <w:szCs w:val="28"/>
                <w:lang w:val="uk-UA" w:eastAsia="ru-RU"/>
              </w:rPr>
            </w:pPr>
            <w:r>
              <w:rPr>
                <w:rFonts w:ascii="Times New Roman" w:eastAsia="MS Mincho" w:hAnsi="Times New Roman"/>
                <w:b/>
                <w:sz w:val="28"/>
                <w:szCs w:val="28"/>
                <w:lang w:val="uk-UA" w:eastAsia="ru-RU"/>
              </w:rPr>
              <w:t>D</w:t>
            </w:r>
          </w:p>
        </w:tc>
        <w:tc>
          <w:tcPr>
            <w:tcW w:w="1559" w:type="dxa"/>
            <w:vMerge w:val="restart"/>
            <w:vAlign w:val="center"/>
          </w:tcPr>
          <w:p w:rsidR="00AA3ADB" w:rsidRDefault="00AA3ADB">
            <w:pPr>
              <w:widowControl w:val="0"/>
              <w:suppressAutoHyphens/>
              <w:spacing w:after="0" w:line="240" w:lineRule="auto"/>
              <w:jc w:val="center"/>
              <w:rPr>
                <w:rFonts w:ascii="Times New Roman" w:hAnsi="Times New Roman"/>
                <w:sz w:val="28"/>
                <w:szCs w:val="28"/>
                <w:lang w:val="uk-UA" w:eastAsia="zh-CN"/>
              </w:rPr>
            </w:pPr>
            <w:r>
              <w:rPr>
                <w:rFonts w:ascii="Times New Roman" w:eastAsia="MS Mincho" w:hAnsi="Times New Roman"/>
                <w:caps/>
                <w:sz w:val="28"/>
                <w:szCs w:val="28"/>
                <w:lang w:val="uk-UA" w:eastAsia="ru-RU"/>
              </w:rPr>
              <w:t>s</w:t>
            </w:r>
            <w:r>
              <w:rPr>
                <w:rFonts w:ascii="Times New Roman" w:eastAsia="MS Mincho" w:hAnsi="Times New Roman"/>
                <w:sz w:val="28"/>
                <w:szCs w:val="28"/>
                <w:lang w:val="uk-UA" w:eastAsia="ru-RU"/>
              </w:rPr>
              <w:t>atisfactory</w:t>
            </w:r>
          </w:p>
        </w:tc>
        <w:tc>
          <w:tcPr>
            <w:tcW w:w="3261" w:type="dxa"/>
            <w:vMerge w:val="restart"/>
            <w:vAlign w:val="center"/>
          </w:tcPr>
          <w:p w:rsidR="00AA3ADB" w:rsidRDefault="00AA3ADB">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Задовільно</w:t>
            </w:r>
          </w:p>
        </w:tc>
        <w:tc>
          <w:tcPr>
            <w:tcW w:w="7087" w:type="dxa"/>
          </w:tcPr>
          <w:p w:rsidR="00AA3ADB" w:rsidRDefault="00AA3ADB">
            <w:pPr>
              <w:widowControl w:val="0"/>
              <w:suppressAutoHyphens/>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Студент знає основний зміст тем змістових модулів, але його знання не системні, мають загальний характер, іноді не підкріплені прикладами.</w:t>
            </w:r>
          </w:p>
          <w:p w:rsidR="00AA3ADB" w:rsidRDefault="00AA3ADB">
            <w:pPr>
              <w:widowControl w:val="0"/>
              <w:suppressAutoHyphens/>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Студент виконав практичні завдання неповністю, продемонстрував невміння виконувати завдання самостійно.</w:t>
            </w:r>
          </w:p>
        </w:tc>
      </w:tr>
      <w:tr w:rsidR="00AA3ADB" w:rsidTr="00D96B45">
        <w:trPr>
          <w:trHeight w:val="60"/>
        </w:trPr>
        <w:tc>
          <w:tcPr>
            <w:tcW w:w="1701" w:type="dxa"/>
          </w:tcPr>
          <w:p w:rsidR="00AA3ADB" w:rsidRDefault="00AA3ADB">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60-63</w:t>
            </w:r>
          </w:p>
        </w:tc>
        <w:tc>
          <w:tcPr>
            <w:tcW w:w="709" w:type="dxa"/>
          </w:tcPr>
          <w:p w:rsidR="00AA3ADB" w:rsidRDefault="00AA3ADB">
            <w:pPr>
              <w:widowControl w:val="0"/>
              <w:suppressAutoHyphens/>
              <w:spacing w:after="0" w:line="240" w:lineRule="auto"/>
              <w:jc w:val="center"/>
              <w:rPr>
                <w:rFonts w:ascii="Times New Roman" w:eastAsia="MS Mincho" w:hAnsi="Times New Roman"/>
                <w:b/>
                <w:sz w:val="28"/>
                <w:szCs w:val="28"/>
                <w:lang w:val="uk-UA" w:eastAsia="ru-RU"/>
              </w:rPr>
            </w:pPr>
            <w:r>
              <w:rPr>
                <w:rFonts w:ascii="Times New Roman" w:eastAsia="MS Mincho" w:hAnsi="Times New Roman"/>
                <w:b/>
                <w:sz w:val="28"/>
                <w:szCs w:val="28"/>
                <w:lang w:val="uk-UA" w:eastAsia="ru-RU"/>
              </w:rPr>
              <w:t>Е</w:t>
            </w:r>
          </w:p>
        </w:tc>
        <w:tc>
          <w:tcPr>
            <w:tcW w:w="1559" w:type="dxa"/>
            <w:vMerge/>
            <w:vAlign w:val="center"/>
          </w:tcPr>
          <w:p w:rsidR="00AA3ADB" w:rsidRDefault="00AA3ADB">
            <w:pPr>
              <w:spacing w:after="0" w:line="240" w:lineRule="auto"/>
              <w:rPr>
                <w:rFonts w:ascii="Times New Roman" w:hAnsi="Times New Roman"/>
                <w:sz w:val="28"/>
                <w:szCs w:val="28"/>
                <w:lang w:val="uk-UA" w:eastAsia="zh-CN"/>
              </w:rPr>
            </w:pPr>
          </w:p>
        </w:tc>
        <w:tc>
          <w:tcPr>
            <w:tcW w:w="3261" w:type="dxa"/>
            <w:vMerge/>
            <w:vAlign w:val="center"/>
          </w:tcPr>
          <w:p w:rsidR="00AA3ADB" w:rsidRDefault="00AA3ADB">
            <w:pPr>
              <w:spacing w:after="0" w:line="240" w:lineRule="auto"/>
              <w:rPr>
                <w:rFonts w:ascii="Times New Roman" w:hAnsi="Times New Roman"/>
                <w:sz w:val="28"/>
                <w:szCs w:val="28"/>
                <w:lang w:val="uk-UA" w:eastAsia="zh-CN"/>
              </w:rPr>
            </w:pPr>
          </w:p>
        </w:tc>
        <w:tc>
          <w:tcPr>
            <w:tcW w:w="7087" w:type="dxa"/>
          </w:tcPr>
          <w:p w:rsidR="00AA3ADB" w:rsidRDefault="00AA3ADB">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Студент має прогалини в знаннях з тем змістових модулів. Замість чіткого термінологічного визначення пояснює теоретичний матеріал на побутовому рівні.</w:t>
            </w:r>
          </w:p>
          <w:p w:rsidR="00AA3ADB" w:rsidRDefault="00AA3ADB">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Студент виконав практичні завдання частково, з помилками. </w:t>
            </w:r>
          </w:p>
        </w:tc>
      </w:tr>
      <w:tr w:rsidR="00AA3ADB" w:rsidTr="00D96B45">
        <w:trPr>
          <w:trHeight w:val="291"/>
        </w:trPr>
        <w:tc>
          <w:tcPr>
            <w:tcW w:w="1701" w:type="dxa"/>
          </w:tcPr>
          <w:p w:rsidR="00AA3ADB" w:rsidRDefault="00AA3ADB">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35-59</w:t>
            </w:r>
          </w:p>
        </w:tc>
        <w:tc>
          <w:tcPr>
            <w:tcW w:w="709" w:type="dxa"/>
          </w:tcPr>
          <w:p w:rsidR="00AA3ADB" w:rsidRDefault="00AA3ADB">
            <w:pPr>
              <w:widowControl w:val="0"/>
              <w:suppressAutoHyphens/>
              <w:spacing w:after="0" w:line="240" w:lineRule="auto"/>
              <w:jc w:val="center"/>
              <w:rPr>
                <w:rFonts w:ascii="Times New Roman" w:eastAsia="MS Mincho" w:hAnsi="Times New Roman"/>
                <w:b/>
                <w:sz w:val="28"/>
                <w:szCs w:val="28"/>
                <w:lang w:val="uk-UA" w:eastAsia="ru-RU"/>
              </w:rPr>
            </w:pPr>
            <w:r>
              <w:rPr>
                <w:rFonts w:ascii="Times New Roman" w:eastAsia="MS Mincho" w:hAnsi="Times New Roman"/>
                <w:b/>
                <w:sz w:val="28"/>
                <w:szCs w:val="28"/>
                <w:lang w:val="uk-UA" w:eastAsia="ru-RU"/>
              </w:rPr>
              <w:t>FX</w:t>
            </w:r>
          </w:p>
        </w:tc>
        <w:tc>
          <w:tcPr>
            <w:tcW w:w="1559" w:type="dxa"/>
            <w:vMerge w:val="restart"/>
            <w:vAlign w:val="center"/>
          </w:tcPr>
          <w:p w:rsidR="00AA3ADB" w:rsidRDefault="00AA3ADB">
            <w:pPr>
              <w:widowControl w:val="0"/>
              <w:suppressAutoHyphens/>
              <w:spacing w:after="0" w:line="240" w:lineRule="auto"/>
              <w:jc w:val="center"/>
              <w:rPr>
                <w:rFonts w:ascii="Times New Roman" w:hAnsi="Times New Roman"/>
                <w:sz w:val="28"/>
                <w:szCs w:val="28"/>
                <w:lang w:val="uk-UA" w:eastAsia="zh-CN"/>
              </w:rPr>
            </w:pPr>
            <w:r>
              <w:rPr>
                <w:rFonts w:ascii="Times New Roman" w:eastAsia="MS Mincho" w:hAnsi="Times New Roman"/>
                <w:caps/>
                <w:sz w:val="28"/>
                <w:szCs w:val="28"/>
                <w:lang w:val="uk-UA" w:eastAsia="ru-RU"/>
              </w:rPr>
              <w:t>f</w:t>
            </w:r>
            <w:r>
              <w:rPr>
                <w:rFonts w:ascii="Times New Roman" w:eastAsia="MS Mincho" w:hAnsi="Times New Roman"/>
                <w:sz w:val="28"/>
                <w:szCs w:val="28"/>
                <w:lang w:val="uk-UA" w:eastAsia="ru-RU"/>
              </w:rPr>
              <w:t>ail</w:t>
            </w:r>
          </w:p>
        </w:tc>
        <w:tc>
          <w:tcPr>
            <w:tcW w:w="3261" w:type="dxa"/>
            <w:vAlign w:val="center"/>
          </w:tcPr>
          <w:p w:rsidR="00AA3ADB" w:rsidRDefault="00AA3ADB">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Незадовільно з можливістю повторного складання</w:t>
            </w:r>
          </w:p>
        </w:tc>
        <w:tc>
          <w:tcPr>
            <w:tcW w:w="7087" w:type="dxa"/>
          </w:tcPr>
          <w:p w:rsidR="00AA3ADB" w:rsidRDefault="00AA3ADB">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Студент має фрагментарні знання з тем модулів. Не володіє термінологією, оскільки понятійний апарат не сформований. Не вміє викласти програмний матеріал. </w:t>
            </w:r>
          </w:p>
          <w:p w:rsidR="00AA3ADB" w:rsidRDefault="00AA3ADB">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Студент виконав практичні завдання фрагментарно. </w:t>
            </w:r>
          </w:p>
        </w:tc>
      </w:tr>
      <w:tr w:rsidR="00AA3ADB" w:rsidTr="00D96B45">
        <w:trPr>
          <w:trHeight w:val="79"/>
        </w:trPr>
        <w:tc>
          <w:tcPr>
            <w:tcW w:w="1701" w:type="dxa"/>
          </w:tcPr>
          <w:p w:rsidR="00AA3ADB" w:rsidRDefault="00AA3ADB">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1-34</w:t>
            </w:r>
          </w:p>
        </w:tc>
        <w:tc>
          <w:tcPr>
            <w:tcW w:w="709" w:type="dxa"/>
          </w:tcPr>
          <w:p w:rsidR="00AA3ADB" w:rsidRDefault="00AA3ADB">
            <w:pPr>
              <w:widowControl w:val="0"/>
              <w:suppressAutoHyphens/>
              <w:spacing w:after="0" w:line="240" w:lineRule="auto"/>
              <w:jc w:val="center"/>
              <w:rPr>
                <w:rFonts w:ascii="Times New Roman" w:eastAsia="MS Mincho" w:hAnsi="Times New Roman"/>
                <w:b/>
                <w:sz w:val="28"/>
                <w:szCs w:val="28"/>
                <w:lang w:val="uk-UA" w:eastAsia="ru-RU"/>
              </w:rPr>
            </w:pPr>
            <w:r>
              <w:rPr>
                <w:rFonts w:ascii="Times New Roman" w:eastAsia="MS Mincho" w:hAnsi="Times New Roman"/>
                <w:b/>
                <w:sz w:val="28"/>
                <w:szCs w:val="28"/>
                <w:lang w:val="uk-UA" w:eastAsia="ru-RU"/>
              </w:rPr>
              <w:t>F</w:t>
            </w:r>
          </w:p>
        </w:tc>
        <w:tc>
          <w:tcPr>
            <w:tcW w:w="1559" w:type="dxa"/>
            <w:vMerge/>
            <w:vAlign w:val="center"/>
          </w:tcPr>
          <w:p w:rsidR="00AA3ADB" w:rsidRDefault="00AA3ADB">
            <w:pPr>
              <w:spacing w:after="0" w:line="240" w:lineRule="auto"/>
              <w:rPr>
                <w:rFonts w:ascii="Times New Roman" w:hAnsi="Times New Roman"/>
                <w:sz w:val="28"/>
                <w:szCs w:val="28"/>
                <w:lang w:val="uk-UA" w:eastAsia="zh-CN"/>
              </w:rPr>
            </w:pPr>
          </w:p>
        </w:tc>
        <w:tc>
          <w:tcPr>
            <w:tcW w:w="3261" w:type="dxa"/>
            <w:vAlign w:val="center"/>
          </w:tcPr>
          <w:p w:rsidR="00AA3ADB" w:rsidRDefault="00AA3ADB">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caps/>
                <w:sz w:val="28"/>
                <w:szCs w:val="28"/>
                <w:lang w:val="uk-UA" w:eastAsia="ru-RU"/>
              </w:rPr>
              <w:t>н</w:t>
            </w:r>
            <w:r>
              <w:rPr>
                <w:rFonts w:ascii="Times New Roman" w:hAnsi="Times New Roman"/>
                <w:sz w:val="28"/>
                <w:szCs w:val="28"/>
                <w:lang w:val="uk-UA" w:eastAsia="ru-RU"/>
              </w:rPr>
              <w:t>езадовільно з обов’язковим повторним вивченням дисципліни</w:t>
            </w:r>
          </w:p>
        </w:tc>
        <w:tc>
          <w:tcPr>
            <w:tcW w:w="7087" w:type="dxa"/>
          </w:tcPr>
          <w:p w:rsidR="00AA3ADB" w:rsidRDefault="00AA3ADB">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Студент повністю не знає програмного матеріалу змістових модулів, відмовляється відповідати.</w:t>
            </w:r>
          </w:p>
          <w:p w:rsidR="00AA3ADB" w:rsidRDefault="00AA3ADB">
            <w:pPr>
              <w:widowControl w:val="0"/>
              <w:suppressAutoHyphens/>
              <w:spacing w:after="0" w:line="240" w:lineRule="auto"/>
              <w:jc w:val="both"/>
              <w:rPr>
                <w:rFonts w:ascii="Times New Roman" w:hAnsi="Times New Roman"/>
                <w:caps/>
                <w:sz w:val="28"/>
                <w:szCs w:val="28"/>
                <w:lang w:val="uk-UA" w:eastAsia="ru-RU"/>
              </w:rPr>
            </w:pPr>
            <w:r>
              <w:rPr>
                <w:rFonts w:ascii="Times New Roman" w:hAnsi="Times New Roman"/>
                <w:sz w:val="28"/>
                <w:szCs w:val="28"/>
                <w:lang w:val="uk-UA" w:eastAsia="ru-RU"/>
              </w:rPr>
              <w:t>Студент повністю не виконав практичні завдання.</w:t>
            </w:r>
          </w:p>
        </w:tc>
      </w:tr>
    </w:tbl>
    <w:p w:rsidR="00AA3ADB" w:rsidRDefault="00AA3ADB" w:rsidP="00652C64">
      <w:pPr>
        <w:pStyle w:val="ListParagraph"/>
        <w:spacing w:after="0"/>
        <w:ind w:left="927"/>
        <w:jc w:val="both"/>
        <w:rPr>
          <w:rFonts w:ascii="Times New Roman" w:hAnsi="Times New Roman"/>
          <w:b/>
          <w:sz w:val="28"/>
          <w:szCs w:val="28"/>
          <w:lang w:val="uk-UA"/>
        </w:rPr>
      </w:pPr>
    </w:p>
    <w:p w:rsidR="00AA3ADB" w:rsidRDefault="00AA3ADB" w:rsidP="0028202E">
      <w:pPr>
        <w:pStyle w:val="ListParagraph"/>
        <w:numPr>
          <w:ilvl w:val="0"/>
          <w:numId w:val="7"/>
        </w:numPr>
        <w:spacing w:after="0"/>
        <w:jc w:val="center"/>
        <w:rPr>
          <w:rFonts w:ascii="Times New Roman" w:hAnsi="Times New Roman"/>
          <w:b/>
          <w:sz w:val="28"/>
          <w:szCs w:val="28"/>
          <w:u w:val="single"/>
          <w:lang w:val="uk-UA"/>
        </w:rPr>
      </w:pPr>
      <w:r w:rsidRPr="0028202E">
        <w:rPr>
          <w:rFonts w:ascii="Times New Roman" w:hAnsi="Times New Roman"/>
          <w:b/>
          <w:sz w:val="28"/>
          <w:szCs w:val="28"/>
          <w:u w:val="single"/>
          <w:lang w:val="uk-UA"/>
        </w:rPr>
        <w:t>семестр</w:t>
      </w:r>
    </w:p>
    <w:p w:rsidR="00AA3ADB" w:rsidRDefault="00AA3ADB" w:rsidP="0028202E">
      <w:pPr>
        <w:spacing w:after="0"/>
        <w:jc w:val="center"/>
        <w:rPr>
          <w:rFonts w:ascii="Times New Roman" w:hAnsi="Times New Roman"/>
          <w:b/>
          <w:sz w:val="28"/>
          <w:szCs w:val="28"/>
          <w:u w:val="single"/>
          <w:lang w:val="uk-UA"/>
        </w:rPr>
      </w:pPr>
    </w:p>
    <w:p w:rsidR="00AA3ADB" w:rsidRDefault="00AA3ADB" w:rsidP="0028202E">
      <w:pPr>
        <w:spacing w:after="0" w:line="240" w:lineRule="auto"/>
        <w:ind w:firstLine="709"/>
        <w:rPr>
          <w:rFonts w:ascii="Times New Roman" w:hAnsi="Times New Roman"/>
          <w:sz w:val="28"/>
          <w:szCs w:val="28"/>
          <w:lang w:val="uk-UA" w:eastAsia="ru-RU"/>
        </w:rPr>
      </w:pPr>
      <w:r>
        <w:rPr>
          <w:rFonts w:ascii="Times New Roman" w:hAnsi="Times New Roman"/>
          <w:sz w:val="28"/>
          <w:szCs w:val="28"/>
          <w:lang w:val="uk-UA" w:eastAsia="ru-RU"/>
        </w:rPr>
        <w:t>Максимальна кількість балів за семестр 100 балів:</w:t>
      </w:r>
    </w:p>
    <w:p w:rsidR="00AA3ADB" w:rsidRDefault="00AA3ADB" w:rsidP="0028202E">
      <w:pPr>
        <w:spacing w:after="0" w:line="240" w:lineRule="auto"/>
        <w:ind w:firstLine="709"/>
        <w:rPr>
          <w:rFonts w:ascii="Times New Roman" w:hAnsi="Times New Roman"/>
          <w:sz w:val="28"/>
          <w:szCs w:val="28"/>
          <w:lang w:val="uk-UA" w:eastAsia="ru-RU"/>
        </w:rPr>
      </w:pPr>
      <w:r>
        <w:rPr>
          <w:rFonts w:ascii="Times New Roman" w:hAnsi="Times New Roman"/>
          <w:sz w:val="28"/>
          <w:szCs w:val="28"/>
          <w:lang w:val="uk-UA" w:eastAsia="ru-RU"/>
        </w:rPr>
        <w:t>Максимальна кількість балів за екзамен -40 балів</w:t>
      </w:r>
    </w:p>
    <w:p w:rsidR="00AA3ADB" w:rsidRDefault="00AA3ADB" w:rsidP="0028202E">
      <w:pPr>
        <w:spacing w:after="0" w:line="240" w:lineRule="auto"/>
        <w:ind w:firstLine="709"/>
        <w:rPr>
          <w:rFonts w:ascii="Times New Roman" w:hAnsi="Times New Roman"/>
          <w:sz w:val="28"/>
          <w:szCs w:val="28"/>
          <w:lang w:val="uk-UA" w:eastAsia="ru-RU"/>
        </w:rPr>
      </w:pPr>
      <w:r>
        <w:rPr>
          <w:rFonts w:ascii="Times New Roman" w:hAnsi="Times New Roman"/>
          <w:sz w:val="28"/>
          <w:szCs w:val="28"/>
          <w:lang w:val="uk-UA" w:eastAsia="ru-RU"/>
        </w:rPr>
        <w:t>Максимальна кількість за аудиторну роботу – 60 балів:</w:t>
      </w:r>
    </w:p>
    <w:p w:rsidR="00AA3ADB" w:rsidRPr="00130F11" w:rsidRDefault="00AA3ADB" w:rsidP="0028202E">
      <w:pPr>
        <w:pStyle w:val="ListParagraph"/>
        <w:numPr>
          <w:ilvl w:val="0"/>
          <w:numId w:val="8"/>
        </w:numPr>
        <w:spacing w:after="0" w:line="240" w:lineRule="auto"/>
        <w:rPr>
          <w:rFonts w:ascii="Times New Roman" w:hAnsi="Times New Roman"/>
          <w:sz w:val="28"/>
          <w:szCs w:val="28"/>
          <w:lang w:val="uk-UA"/>
        </w:rPr>
      </w:pPr>
      <w:r>
        <w:rPr>
          <w:rFonts w:ascii="Times New Roman" w:hAnsi="Times New Roman"/>
          <w:sz w:val="28"/>
          <w:szCs w:val="28"/>
          <w:lang w:val="uk-UA"/>
        </w:rPr>
        <w:t>Відвідування лекцій – 10 годин (по 1 балу за присутність на кожній лекції та 2 бали вцілому за ведення зошита з лекційним матеріалом)</w:t>
      </w:r>
    </w:p>
    <w:p w:rsidR="00AA3ADB" w:rsidRPr="00130F11" w:rsidRDefault="00AA3ADB" w:rsidP="0028202E">
      <w:pPr>
        <w:numPr>
          <w:ilvl w:val="0"/>
          <w:numId w:val="8"/>
        </w:num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практичні роботи – 7 балів (по 1 балу за оформлену в зошит практичну роботу згідно методичних рекомендацій);</w:t>
      </w:r>
    </w:p>
    <w:p w:rsidR="00AA3ADB" w:rsidRDefault="00AA3ADB" w:rsidP="0028202E">
      <w:pPr>
        <w:numPr>
          <w:ilvl w:val="0"/>
          <w:numId w:val="8"/>
        </w:num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усне опитування – 35 балів (по 5 балів за 7 тем практичних робіт та лекційного матеріалу);</w:t>
      </w:r>
    </w:p>
    <w:p w:rsidR="00AA3ADB" w:rsidRPr="00130F11" w:rsidRDefault="00AA3ADB" w:rsidP="0028202E">
      <w:pPr>
        <w:numPr>
          <w:ilvl w:val="0"/>
          <w:numId w:val="8"/>
        </w:numPr>
        <w:spacing w:after="0" w:line="240" w:lineRule="auto"/>
        <w:rPr>
          <w:rFonts w:ascii="Times New Roman" w:hAnsi="Times New Roman"/>
          <w:sz w:val="28"/>
          <w:szCs w:val="28"/>
          <w:lang w:val="uk-UA" w:eastAsia="ru-RU"/>
        </w:rPr>
      </w:pPr>
      <w:r w:rsidRPr="00130F11">
        <w:rPr>
          <w:rFonts w:ascii="Times New Roman" w:hAnsi="Times New Roman"/>
          <w:caps/>
          <w:sz w:val="28"/>
          <w:szCs w:val="28"/>
          <w:lang w:val="uk-UA" w:eastAsia="ru-RU"/>
        </w:rPr>
        <w:t>с</w:t>
      </w:r>
      <w:r w:rsidRPr="00130F11">
        <w:rPr>
          <w:rFonts w:ascii="Times New Roman" w:hAnsi="Times New Roman"/>
          <w:sz w:val="28"/>
          <w:szCs w:val="28"/>
          <w:lang w:val="uk-UA" w:eastAsia="ru-RU"/>
        </w:rPr>
        <w:t>амостійна робота – 8 балів (по 1 балу за 8 тем).</w:t>
      </w:r>
    </w:p>
    <w:p w:rsidR="00AA3ADB" w:rsidRDefault="00AA3ADB" w:rsidP="0028202E">
      <w:pPr>
        <w:pStyle w:val="ListParagraph"/>
        <w:spacing w:after="0"/>
        <w:ind w:left="927"/>
        <w:jc w:val="center"/>
        <w:rPr>
          <w:rFonts w:ascii="Times New Roman" w:hAnsi="Times New Roman"/>
          <w:b/>
          <w:sz w:val="28"/>
          <w:szCs w:val="28"/>
          <w:lang w:val="uk-UA"/>
        </w:rPr>
      </w:pPr>
    </w:p>
    <w:p w:rsidR="00AA3ADB" w:rsidRDefault="00AA3ADB" w:rsidP="0028202E">
      <w:pPr>
        <w:widowControl w:val="0"/>
        <w:tabs>
          <w:tab w:val="left" w:pos="142"/>
        </w:tabs>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 xml:space="preserve">Семестровий (підсумковий) контроль у </w:t>
      </w:r>
      <w:r>
        <w:rPr>
          <w:rFonts w:ascii="Times New Roman" w:hAnsi="Times New Roman"/>
          <w:bCs/>
          <w:sz w:val="28"/>
          <w:szCs w:val="28"/>
          <w:lang w:val="uk-UA" w:eastAsia="ru-RU"/>
        </w:rPr>
        <w:t>1 та семестрі</w:t>
      </w:r>
      <w:r>
        <w:rPr>
          <w:rFonts w:ascii="Times New Roman" w:hAnsi="Times New Roman"/>
          <w:sz w:val="28"/>
          <w:szCs w:val="28"/>
          <w:lang w:val="uk-UA" w:eastAsia="ru-RU"/>
        </w:rPr>
        <w:t xml:space="preserve"> проводиться у формі екзамену, що</w:t>
      </w:r>
      <w:r>
        <w:rPr>
          <w:rFonts w:ascii="Times New Roman" w:hAnsi="Times New Roman"/>
          <w:bCs/>
          <w:sz w:val="28"/>
          <w:szCs w:val="28"/>
          <w:lang w:val="uk-UA" w:eastAsia="ru-RU"/>
        </w:rPr>
        <w:t xml:space="preserve"> </w:t>
      </w:r>
      <w:r>
        <w:rPr>
          <w:rFonts w:ascii="Times New Roman" w:hAnsi="Times New Roman"/>
          <w:sz w:val="28"/>
          <w:szCs w:val="28"/>
          <w:lang w:val="uk-UA" w:eastAsia="ru-RU"/>
        </w:rPr>
        <w:t>передбачає оцінювання результатів навчання на підставі результатів поточного контролю</w:t>
      </w:r>
      <w:r>
        <w:rPr>
          <w:rFonts w:ascii="Times New Roman" w:hAnsi="Times New Roman"/>
          <w:bCs/>
          <w:sz w:val="28"/>
          <w:szCs w:val="28"/>
          <w:lang w:val="uk-UA" w:eastAsia="ru-RU"/>
        </w:rPr>
        <w:t xml:space="preserve"> по завершенню вивчення усіх тем двох модулів на останньому практичному занятті.</w:t>
      </w:r>
      <w:r>
        <w:rPr>
          <w:rFonts w:ascii="Times New Roman" w:hAnsi="Times New Roman"/>
          <w:sz w:val="28"/>
          <w:szCs w:val="24"/>
          <w:lang w:val="uk-UA" w:eastAsia="ru-RU"/>
        </w:rPr>
        <w:t xml:space="preserve"> Результат поточного контролю результатів навчальної діяльності здобувачів визначається сумарно за всіма складовими поточного контролю;</w:t>
      </w:r>
    </w:p>
    <w:p w:rsidR="00AA3ADB" w:rsidRDefault="00AA3ADB" w:rsidP="0028202E">
      <w:pPr>
        <w:spacing w:after="0" w:line="240" w:lineRule="auto"/>
        <w:ind w:firstLine="709"/>
        <w:jc w:val="both"/>
        <w:rPr>
          <w:rFonts w:ascii="Times New Roman" w:hAnsi="Times New Roman"/>
          <w:sz w:val="28"/>
          <w:szCs w:val="28"/>
          <w:lang w:val="uk-UA" w:eastAsia="ru-RU"/>
        </w:rPr>
      </w:pPr>
      <w:r>
        <w:rPr>
          <w:rFonts w:ascii="Times New Roman" w:hAnsi="Times New Roman"/>
          <w:bCs/>
          <w:sz w:val="28"/>
          <w:szCs w:val="28"/>
          <w:lang w:val="uk-UA" w:eastAsia="ru-RU"/>
        </w:rPr>
        <w:t xml:space="preserve">Студенти можуть отримати до 10% бонусних балів за виконання індивідуальних завдань, підготовку презентації та наукової статті, участь у конференціях, конкурсах наукових робіт і предметних олімпіадах. </w:t>
      </w:r>
      <w:r>
        <w:rPr>
          <w:rFonts w:ascii="Times New Roman" w:hAnsi="Times New Roman"/>
          <w:sz w:val="28"/>
          <w:szCs w:val="28"/>
          <w:lang w:val="uk-UA" w:eastAsia="ru-RU"/>
        </w:rPr>
        <w:t>Кількість балів за вибіркові види діяльності (робіт), які здобувач може отримати для підвищення семестрової оцінки, не може перевищувати 10 балів. Максимальна кількість балів, яку може отримати здобувач – 100 балів.</w:t>
      </w:r>
    </w:p>
    <w:p w:rsidR="00AA3ADB" w:rsidRDefault="00AA3ADB" w:rsidP="0028202E">
      <w:pPr>
        <w:spacing w:after="0" w:line="240" w:lineRule="auto"/>
        <w:ind w:firstLine="668"/>
        <w:jc w:val="both"/>
        <w:rPr>
          <w:rFonts w:ascii="Times New Roman" w:hAnsi="Times New Roman"/>
          <w:bCs/>
          <w:sz w:val="28"/>
          <w:szCs w:val="28"/>
          <w:lang w:val="uk-UA" w:eastAsia="ru-RU"/>
        </w:rPr>
      </w:pPr>
      <w:r>
        <w:rPr>
          <w:rFonts w:ascii="Times New Roman" w:hAnsi="Times New Roman"/>
          <w:bCs/>
          <w:sz w:val="28"/>
          <w:szCs w:val="28"/>
          <w:lang w:val="uk-UA" w:eastAsia="ru-RU"/>
        </w:rPr>
        <w:t xml:space="preserve">До підсумкового семестрового контролю допускаються студенти, які виконали всі види робіт, передбачені навчальною програмою, відпрацювали усі </w:t>
      </w:r>
      <w:r>
        <w:rPr>
          <w:rFonts w:ascii="Times New Roman" w:hAnsi="Times New Roman"/>
          <w:sz w:val="28"/>
          <w:szCs w:val="28"/>
          <w:lang w:val="uk-UA" w:eastAsia="ru-RU"/>
        </w:rPr>
        <w:t>навчальні заняття (лекції та практичні заняття)</w:t>
      </w:r>
      <w:r>
        <w:rPr>
          <w:rFonts w:ascii="Times New Roman" w:hAnsi="Times New Roman"/>
          <w:bCs/>
          <w:sz w:val="28"/>
          <w:szCs w:val="28"/>
          <w:lang w:val="uk-UA" w:eastAsia="ru-RU"/>
        </w:rPr>
        <w:t xml:space="preserve"> та при вивчені модулів отримали кількість балів, не меншу за мінімальну – 20 балів.</w:t>
      </w:r>
    </w:p>
    <w:p w:rsidR="00AA3ADB" w:rsidRDefault="00AA3ADB" w:rsidP="0028202E">
      <w:pPr>
        <w:widowControl w:val="0"/>
        <w:spacing w:after="0" w:line="240" w:lineRule="auto"/>
        <w:ind w:firstLine="709"/>
        <w:jc w:val="center"/>
        <w:rPr>
          <w:rFonts w:ascii="Times New Roman" w:hAnsi="Times New Roman"/>
          <w:b/>
          <w:sz w:val="28"/>
          <w:szCs w:val="28"/>
          <w:lang w:val="uk-UA" w:eastAsia="ru-RU"/>
        </w:rPr>
      </w:pPr>
      <w:r>
        <w:rPr>
          <w:rFonts w:ascii="Times New Roman" w:hAnsi="Times New Roman"/>
          <w:b/>
          <w:sz w:val="28"/>
          <w:szCs w:val="28"/>
          <w:lang w:val="uk-UA" w:eastAsia="ru-RU"/>
        </w:rPr>
        <w:t>Розподіл балів, які отримують здобувачі, за результатами опанування ОК Медична біологія, формою семестрового контролю якої є екзамен</w:t>
      </w:r>
    </w:p>
    <w:tbl>
      <w:tblPr>
        <w:tblW w:w="13785" w:type="dxa"/>
        <w:jc w:val="center"/>
        <w:tblLayout w:type="fixed"/>
        <w:tblLook w:val="00A0"/>
      </w:tblPr>
      <w:tblGrid>
        <w:gridCol w:w="598"/>
        <w:gridCol w:w="8560"/>
        <w:gridCol w:w="1419"/>
        <w:gridCol w:w="1365"/>
        <w:gridCol w:w="50"/>
        <w:gridCol w:w="1793"/>
      </w:tblGrid>
      <w:tr w:rsidR="00AA3ADB" w:rsidTr="00160FED">
        <w:trPr>
          <w:trHeight w:val="345"/>
          <w:jc w:val="center"/>
        </w:trPr>
        <w:tc>
          <w:tcPr>
            <w:tcW w:w="598" w:type="dxa"/>
            <w:tcBorders>
              <w:top w:val="single" w:sz="4" w:space="0" w:color="000000"/>
              <w:left w:val="single" w:sz="4" w:space="0" w:color="000000"/>
              <w:bottom w:val="single" w:sz="4" w:space="0" w:color="000000"/>
              <w:right w:val="nil"/>
            </w:tcBorders>
            <w:vAlign w:val="center"/>
          </w:tcPr>
          <w:p w:rsidR="00AA3ADB" w:rsidRDefault="00AA3ADB" w:rsidP="00160FED">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w:t>
            </w:r>
          </w:p>
        </w:tc>
        <w:tc>
          <w:tcPr>
            <w:tcW w:w="8560" w:type="dxa"/>
            <w:tcBorders>
              <w:top w:val="single" w:sz="4" w:space="0" w:color="000000"/>
              <w:left w:val="single" w:sz="4" w:space="0" w:color="000000"/>
              <w:bottom w:val="single" w:sz="4" w:space="0" w:color="000000"/>
              <w:right w:val="nil"/>
            </w:tcBorders>
            <w:vAlign w:val="center"/>
          </w:tcPr>
          <w:p w:rsidR="00AA3ADB" w:rsidRDefault="00AA3ADB" w:rsidP="00160FED">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Види навчальної діяльності (робіт)</w:t>
            </w:r>
          </w:p>
        </w:tc>
        <w:tc>
          <w:tcPr>
            <w:tcW w:w="1419" w:type="dxa"/>
            <w:tcBorders>
              <w:top w:val="single" w:sz="4" w:space="0" w:color="000000"/>
              <w:left w:val="single" w:sz="4" w:space="0" w:color="000000"/>
              <w:bottom w:val="single" w:sz="4" w:space="0" w:color="000000"/>
              <w:right w:val="single" w:sz="4" w:space="0" w:color="auto"/>
            </w:tcBorders>
            <w:vAlign w:val="center"/>
          </w:tcPr>
          <w:p w:rsidR="00AA3ADB" w:rsidRDefault="00AA3ADB" w:rsidP="00160FED">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модуль 1</w:t>
            </w:r>
          </w:p>
        </w:tc>
        <w:tc>
          <w:tcPr>
            <w:tcW w:w="1365" w:type="dxa"/>
            <w:tcBorders>
              <w:top w:val="single" w:sz="4" w:space="0" w:color="000000"/>
              <w:left w:val="single" w:sz="4" w:space="0" w:color="auto"/>
              <w:bottom w:val="single" w:sz="4" w:space="0" w:color="000000"/>
              <w:right w:val="nil"/>
            </w:tcBorders>
            <w:vAlign w:val="center"/>
          </w:tcPr>
          <w:p w:rsidR="00AA3ADB" w:rsidRDefault="00AA3ADB" w:rsidP="00160FED">
            <w:pPr>
              <w:widowControl w:val="0"/>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модуль 2</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AA3ADB" w:rsidRDefault="00AA3ADB" w:rsidP="00160FED">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b/>
                <w:sz w:val="28"/>
                <w:szCs w:val="28"/>
                <w:lang w:val="uk-UA" w:eastAsia="ru-RU"/>
              </w:rPr>
              <w:t>Сума балів</w:t>
            </w:r>
          </w:p>
        </w:tc>
      </w:tr>
      <w:tr w:rsidR="00AA3ADB" w:rsidTr="00160FED">
        <w:trPr>
          <w:trHeight w:val="70"/>
          <w:jc w:val="center"/>
        </w:trPr>
        <w:tc>
          <w:tcPr>
            <w:tcW w:w="13785" w:type="dxa"/>
            <w:gridSpan w:val="6"/>
            <w:tcBorders>
              <w:top w:val="single" w:sz="4" w:space="0" w:color="000000"/>
              <w:left w:val="single" w:sz="4" w:space="0" w:color="000000"/>
              <w:bottom w:val="single" w:sz="4" w:space="0" w:color="000000"/>
              <w:right w:val="single" w:sz="4" w:space="0" w:color="000000"/>
            </w:tcBorders>
            <w:vAlign w:val="center"/>
          </w:tcPr>
          <w:p w:rsidR="00AA3ADB" w:rsidRDefault="00AA3ADB" w:rsidP="00160FED">
            <w:pPr>
              <w:widowControl w:val="0"/>
              <w:suppressAutoHyphens/>
              <w:spacing w:after="0" w:line="240" w:lineRule="auto"/>
              <w:ind w:firstLine="567"/>
              <w:jc w:val="center"/>
              <w:rPr>
                <w:rFonts w:ascii="Times New Roman" w:hAnsi="Times New Roman"/>
                <w:b/>
                <w:sz w:val="28"/>
                <w:szCs w:val="28"/>
                <w:lang w:val="uk-UA" w:eastAsia="ru-RU"/>
              </w:rPr>
            </w:pPr>
            <w:r>
              <w:rPr>
                <w:rFonts w:ascii="Times New Roman" w:hAnsi="Times New Roman"/>
                <w:b/>
                <w:sz w:val="28"/>
                <w:szCs w:val="28"/>
                <w:lang w:val="uk-UA" w:eastAsia="ru-RU"/>
              </w:rPr>
              <w:t>Обов’язкові види навчальної діяльності (робіт)</w:t>
            </w:r>
          </w:p>
        </w:tc>
      </w:tr>
      <w:tr w:rsidR="00AA3ADB" w:rsidTr="00160FED">
        <w:trPr>
          <w:trHeight w:val="357"/>
          <w:jc w:val="center"/>
        </w:trPr>
        <w:tc>
          <w:tcPr>
            <w:tcW w:w="598" w:type="dxa"/>
            <w:vMerge w:val="restart"/>
            <w:tcBorders>
              <w:top w:val="single" w:sz="4" w:space="0" w:color="000000"/>
              <w:left w:val="single" w:sz="4" w:space="0" w:color="000000"/>
              <w:bottom w:val="single" w:sz="4" w:space="0" w:color="000000"/>
              <w:right w:val="nil"/>
            </w:tcBorders>
          </w:tcPr>
          <w:p w:rsidR="00AA3ADB" w:rsidRDefault="00AA3ADB" w:rsidP="00160FED">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1.</w:t>
            </w:r>
          </w:p>
        </w:tc>
        <w:tc>
          <w:tcPr>
            <w:tcW w:w="8560" w:type="dxa"/>
            <w:tcBorders>
              <w:top w:val="single" w:sz="4" w:space="0" w:color="000000"/>
              <w:left w:val="single" w:sz="4" w:space="0" w:color="000000"/>
              <w:bottom w:val="single" w:sz="4" w:space="0" w:color="000000"/>
              <w:right w:val="nil"/>
            </w:tcBorders>
          </w:tcPr>
          <w:p w:rsidR="00AA3ADB" w:rsidRDefault="00AA3ADB" w:rsidP="00160FED">
            <w:pPr>
              <w:widowControl w:val="0"/>
              <w:suppressAutoHyphens/>
              <w:spacing w:after="0" w:line="240" w:lineRule="auto"/>
              <w:rPr>
                <w:rFonts w:ascii="Times New Roman" w:hAnsi="Times New Roman"/>
                <w:sz w:val="28"/>
                <w:szCs w:val="28"/>
                <w:lang w:val="uk-UA" w:eastAsia="zh-CN"/>
              </w:rPr>
            </w:pPr>
            <w:r>
              <w:rPr>
                <w:rFonts w:ascii="Times New Roman" w:hAnsi="Times New Roman"/>
                <w:caps/>
                <w:sz w:val="28"/>
                <w:szCs w:val="28"/>
                <w:lang w:val="uk-UA" w:eastAsia="ru-RU"/>
              </w:rPr>
              <w:t>а</w:t>
            </w:r>
            <w:r>
              <w:rPr>
                <w:rFonts w:ascii="Times New Roman" w:hAnsi="Times New Roman"/>
                <w:sz w:val="28"/>
                <w:szCs w:val="28"/>
                <w:lang w:val="uk-UA" w:eastAsia="ru-RU"/>
              </w:rPr>
              <w:t>удиторна робота (заняття у дистанційному режимі)</w:t>
            </w:r>
          </w:p>
        </w:tc>
        <w:tc>
          <w:tcPr>
            <w:tcW w:w="1419" w:type="dxa"/>
            <w:tcBorders>
              <w:top w:val="single" w:sz="4" w:space="0" w:color="000000"/>
              <w:left w:val="single" w:sz="4" w:space="0" w:color="000000"/>
              <w:bottom w:val="single" w:sz="4" w:space="0" w:color="000000"/>
              <w:right w:val="single" w:sz="4" w:space="0" w:color="auto"/>
            </w:tcBorders>
          </w:tcPr>
          <w:p w:rsidR="00AA3ADB" w:rsidRDefault="00AA3ADB" w:rsidP="00160FED">
            <w:pPr>
              <w:widowControl w:val="0"/>
              <w:suppressAutoHyphens/>
              <w:snapToGrid w:val="0"/>
              <w:spacing w:after="0" w:line="240" w:lineRule="auto"/>
              <w:ind w:firstLine="567"/>
              <w:jc w:val="center"/>
              <w:rPr>
                <w:rFonts w:ascii="Times New Roman" w:hAnsi="Times New Roman"/>
                <w:sz w:val="28"/>
                <w:szCs w:val="28"/>
                <w:lang w:val="uk-UA" w:eastAsia="zh-CN"/>
              </w:rPr>
            </w:pPr>
          </w:p>
        </w:tc>
        <w:tc>
          <w:tcPr>
            <w:tcW w:w="1365" w:type="dxa"/>
            <w:tcBorders>
              <w:top w:val="single" w:sz="4" w:space="0" w:color="000000"/>
              <w:left w:val="single" w:sz="4" w:space="0" w:color="auto"/>
              <w:bottom w:val="single" w:sz="4" w:space="0" w:color="000000"/>
              <w:right w:val="nil"/>
            </w:tcBorders>
          </w:tcPr>
          <w:p w:rsidR="00AA3ADB" w:rsidRDefault="00AA3ADB" w:rsidP="00160FED">
            <w:pPr>
              <w:widowControl w:val="0"/>
              <w:suppressAutoHyphens/>
              <w:snapToGrid w:val="0"/>
              <w:spacing w:after="0" w:line="240" w:lineRule="auto"/>
              <w:ind w:firstLine="567"/>
              <w:jc w:val="center"/>
              <w:rPr>
                <w:rFonts w:ascii="Times New Roman" w:hAnsi="Times New Roman"/>
                <w:sz w:val="28"/>
                <w:szCs w:val="28"/>
                <w:lang w:val="uk-UA" w:eastAsia="zh-CN"/>
              </w:rPr>
            </w:pPr>
          </w:p>
        </w:tc>
        <w:tc>
          <w:tcPr>
            <w:tcW w:w="1843" w:type="dxa"/>
            <w:gridSpan w:val="2"/>
            <w:tcBorders>
              <w:top w:val="single" w:sz="4" w:space="0" w:color="000000"/>
              <w:left w:val="single" w:sz="4" w:space="0" w:color="000000"/>
              <w:bottom w:val="single" w:sz="4" w:space="0" w:color="000000"/>
              <w:right w:val="single" w:sz="4" w:space="0" w:color="000000"/>
            </w:tcBorders>
          </w:tcPr>
          <w:p w:rsidR="00AA3ADB" w:rsidRDefault="00AA3ADB" w:rsidP="00160FED">
            <w:pPr>
              <w:widowControl w:val="0"/>
              <w:suppressAutoHyphens/>
              <w:snapToGrid w:val="0"/>
              <w:spacing w:after="0" w:line="240" w:lineRule="auto"/>
              <w:ind w:firstLine="567"/>
              <w:jc w:val="center"/>
              <w:rPr>
                <w:rFonts w:ascii="Times New Roman" w:hAnsi="Times New Roman"/>
                <w:b/>
                <w:sz w:val="28"/>
                <w:szCs w:val="28"/>
                <w:lang w:val="uk-UA" w:eastAsia="zh-CN"/>
              </w:rPr>
            </w:pPr>
          </w:p>
        </w:tc>
      </w:tr>
      <w:tr w:rsidR="00AA3ADB" w:rsidTr="00160FED">
        <w:trPr>
          <w:trHeight w:val="206"/>
          <w:jc w:val="center"/>
        </w:trPr>
        <w:tc>
          <w:tcPr>
            <w:tcW w:w="598" w:type="dxa"/>
            <w:vMerge/>
            <w:tcBorders>
              <w:top w:val="single" w:sz="4" w:space="0" w:color="000000"/>
              <w:left w:val="single" w:sz="4" w:space="0" w:color="000000"/>
              <w:bottom w:val="single" w:sz="4" w:space="0" w:color="000000"/>
              <w:right w:val="nil"/>
            </w:tcBorders>
            <w:vAlign w:val="center"/>
          </w:tcPr>
          <w:p w:rsidR="00AA3ADB" w:rsidRDefault="00AA3ADB" w:rsidP="00160FED">
            <w:pPr>
              <w:spacing w:after="0" w:line="240" w:lineRule="auto"/>
              <w:rPr>
                <w:rFonts w:ascii="Times New Roman" w:hAnsi="Times New Roman"/>
                <w:sz w:val="28"/>
                <w:szCs w:val="28"/>
                <w:lang w:val="uk-UA" w:eastAsia="zh-CN"/>
              </w:rPr>
            </w:pPr>
          </w:p>
        </w:tc>
        <w:tc>
          <w:tcPr>
            <w:tcW w:w="8560" w:type="dxa"/>
            <w:tcBorders>
              <w:top w:val="single" w:sz="4" w:space="0" w:color="000000"/>
              <w:left w:val="single" w:sz="4" w:space="0" w:color="000000"/>
              <w:bottom w:val="single" w:sz="4" w:space="0" w:color="000000"/>
              <w:right w:val="nil"/>
            </w:tcBorders>
          </w:tcPr>
          <w:p w:rsidR="00AA3ADB" w:rsidRDefault="00AA3ADB" w:rsidP="00160FED">
            <w:pPr>
              <w:widowControl w:val="0"/>
              <w:suppressAutoHyphens/>
              <w:spacing w:after="0" w:line="240" w:lineRule="auto"/>
              <w:jc w:val="both"/>
              <w:rPr>
                <w:rFonts w:ascii="Times New Roman" w:hAnsi="Times New Roman"/>
                <w:caps/>
                <w:sz w:val="28"/>
                <w:szCs w:val="28"/>
                <w:lang w:val="uk-UA" w:eastAsia="ru-RU"/>
              </w:rPr>
            </w:pPr>
            <w:r>
              <w:rPr>
                <w:rFonts w:ascii="Times New Roman" w:hAnsi="Times New Roman"/>
                <w:sz w:val="28"/>
                <w:szCs w:val="28"/>
                <w:lang w:val="uk-UA" w:eastAsia="ru-RU"/>
              </w:rPr>
              <w:t>Практичні роботи (оформлена в зошит практичну роботу згідно методичних рекомендацій)</w:t>
            </w:r>
          </w:p>
        </w:tc>
        <w:tc>
          <w:tcPr>
            <w:tcW w:w="1419" w:type="dxa"/>
            <w:tcBorders>
              <w:top w:val="single" w:sz="4" w:space="0" w:color="000000"/>
              <w:left w:val="single" w:sz="4" w:space="0" w:color="000000"/>
              <w:bottom w:val="single" w:sz="4" w:space="0" w:color="000000"/>
              <w:right w:val="single" w:sz="4" w:space="0" w:color="auto"/>
            </w:tcBorders>
          </w:tcPr>
          <w:p w:rsidR="00AA3ADB" w:rsidRDefault="00AA3ADB" w:rsidP="00160FED">
            <w:pPr>
              <w:widowControl w:val="0"/>
              <w:suppressAutoHyphens/>
              <w:snapToGrid w:val="0"/>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zh-CN"/>
              </w:rPr>
              <w:t>4</w:t>
            </w:r>
          </w:p>
        </w:tc>
        <w:tc>
          <w:tcPr>
            <w:tcW w:w="1365" w:type="dxa"/>
            <w:tcBorders>
              <w:top w:val="single" w:sz="4" w:space="0" w:color="000000"/>
              <w:left w:val="single" w:sz="4" w:space="0" w:color="auto"/>
              <w:bottom w:val="single" w:sz="4" w:space="0" w:color="000000"/>
              <w:right w:val="nil"/>
            </w:tcBorders>
          </w:tcPr>
          <w:p w:rsidR="00AA3ADB" w:rsidRDefault="00AA3ADB" w:rsidP="00160FED">
            <w:pPr>
              <w:widowControl w:val="0"/>
              <w:suppressAutoHyphens/>
              <w:snapToGrid w:val="0"/>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zh-CN"/>
              </w:rPr>
              <w:t>3</w:t>
            </w:r>
          </w:p>
        </w:tc>
        <w:tc>
          <w:tcPr>
            <w:tcW w:w="1843" w:type="dxa"/>
            <w:gridSpan w:val="2"/>
            <w:tcBorders>
              <w:top w:val="single" w:sz="4" w:space="0" w:color="000000"/>
              <w:left w:val="single" w:sz="4" w:space="0" w:color="000000"/>
              <w:bottom w:val="single" w:sz="4" w:space="0" w:color="000000"/>
              <w:right w:val="single" w:sz="4" w:space="0" w:color="000000"/>
            </w:tcBorders>
          </w:tcPr>
          <w:p w:rsidR="00AA3ADB" w:rsidRDefault="00AA3ADB" w:rsidP="00160FED">
            <w:pPr>
              <w:widowControl w:val="0"/>
              <w:suppressAutoHyphens/>
              <w:snapToGrid w:val="0"/>
              <w:spacing w:after="0" w:line="240" w:lineRule="auto"/>
              <w:jc w:val="center"/>
              <w:rPr>
                <w:rFonts w:ascii="Times New Roman" w:hAnsi="Times New Roman"/>
                <w:b/>
                <w:sz w:val="28"/>
                <w:szCs w:val="28"/>
                <w:lang w:val="uk-UA" w:eastAsia="zh-CN"/>
              </w:rPr>
            </w:pPr>
            <w:r>
              <w:rPr>
                <w:rFonts w:ascii="Times New Roman" w:hAnsi="Times New Roman"/>
                <w:b/>
                <w:sz w:val="28"/>
                <w:szCs w:val="28"/>
                <w:lang w:val="uk-UA" w:eastAsia="zh-CN"/>
              </w:rPr>
              <w:t>7</w:t>
            </w:r>
          </w:p>
        </w:tc>
      </w:tr>
      <w:tr w:rsidR="00AA3ADB" w:rsidTr="00160FED">
        <w:trPr>
          <w:trHeight w:val="206"/>
          <w:jc w:val="center"/>
        </w:trPr>
        <w:tc>
          <w:tcPr>
            <w:tcW w:w="598" w:type="dxa"/>
            <w:vMerge/>
            <w:tcBorders>
              <w:top w:val="single" w:sz="4" w:space="0" w:color="000000"/>
              <w:left w:val="single" w:sz="4" w:space="0" w:color="000000"/>
              <w:bottom w:val="single" w:sz="4" w:space="0" w:color="000000"/>
              <w:right w:val="nil"/>
            </w:tcBorders>
            <w:vAlign w:val="center"/>
          </w:tcPr>
          <w:p w:rsidR="00AA3ADB" w:rsidRDefault="00AA3ADB" w:rsidP="00160FED">
            <w:pPr>
              <w:spacing w:after="0" w:line="240" w:lineRule="auto"/>
              <w:rPr>
                <w:rFonts w:ascii="Times New Roman" w:hAnsi="Times New Roman"/>
                <w:sz w:val="28"/>
                <w:szCs w:val="28"/>
                <w:lang w:val="uk-UA" w:eastAsia="zh-CN"/>
              </w:rPr>
            </w:pPr>
          </w:p>
        </w:tc>
        <w:tc>
          <w:tcPr>
            <w:tcW w:w="8560" w:type="dxa"/>
            <w:tcBorders>
              <w:top w:val="single" w:sz="4" w:space="0" w:color="000000"/>
              <w:left w:val="single" w:sz="4" w:space="0" w:color="000000"/>
              <w:bottom w:val="single" w:sz="4" w:space="0" w:color="000000"/>
              <w:right w:val="nil"/>
            </w:tcBorders>
          </w:tcPr>
          <w:p w:rsidR="00AA3ADB" w:rsidRPr="00A17166" w:rsidRDefault="00AA3ADB" w:rsidP="00160FED">
            <w:pPr>
              <w:widowControl w:val="0"/>
              <w:suppressAutoHyphens/>
              <w:spacing w:after="0" w:line="240" w:lineRule="auto"/>
              <w:jc w:val="both"/>
              <w:rPr>
                <w:rFonts w:ascii="Times New Roman" w:hAnsi="Times New Roman"/>
                <w:sz w:val="28"/>
                <w:szCs w:val="28"/>
                <w:lang w:val="uk-UA"/>
              </w:rPr>
            </w:pPr>
            <w:r>
              <w:rPr>
                <w:rFonts w:ascii="Times New Roman" w:hAnsi="Times New Roman"/>
                <w:sz w:val="28"/>
                <w:szCs w:val="28"/>
                <w:lang w:val="uk-UA"/>
              </w:rPr>
              <w:t>Відвідування лекцій</w:t>
            </w:r>
          </w:p>
        </w:tc>
        <w:tc>
          <w:tcPr>
            <w:tcW w:w="1419" w:type="dxa"/>
            <w:tcBorders>
              <w:top w:val="single" w:sz="4" w:space="0" w:color="000000"/>
              <w:left w:val="single" w:sz="4" w:space="0" w:color="000000"/>
              <w:bottom w:val="single" w:sz="4" w:space="0" w:color="000000"/>
              <w:right w:val="single" w:sz="4" w:space="0" w:color="auto"/>
            </w:tcBorders>
          </w:tcPr>
          <w:p w:rsidR="00AA3ADB" w:rsidRDefault="00AA3ADB" w:rsidP="00160FED">
            <w:pPr>
              <w:widowControl w:val="0"/>
              <w:suppressAutoHyphens/>
              <w:snapToGrid w:val="0"/>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zh-CN"/>
              </w:rPr>
              <w:t>4</w:t>
            </w:r>
          </w:p>
        </w:tc>
        <w:tc>
          <w:tcPr>
            <w:tcW w:w="1365" w:type="dxa"/>
            <w:tcBorders>
              <w:top w:val="single" w:sz="4" w:space="0" w:color="000000"/>
              <w:left w:val="single" w:sz="4" w:space="0" w:color="auto"/>
              <w:bottom w:val="single" w:sz="4" w:space="0" w:color="000000"/>
              <w:right w:val="nil"/>
            </w:tcBorders>
          </w:tcPr>
          <w:p w:rsidR="00AA3ADB" w:rsidRDefault="00AA3ADB" w:rsidP="00160FED">
            <w:pPr>
              <w:widowControl w:val="0"/>
              <w:suppressAutoHyphens/>
              <w:snapToGrid w:val="0"/>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zh-CN"/>
              </w:rPr>
              <w:t>4</w:t>
            </w:r>
          </w:p>
        </w:tc>
        <w:tc>
          <w:tcPr>
            <w:tcW w:w="1843" w:type="dxa"/>
            <w:gridSpan w:val="2"/>
            <w:tcBorders>
              <w:top w:val="single" w:sz="4" w:space="0" w:color="000000"/>
              <w:left w:val="single" w:sz="4" w:space="0" w:color="000000"/>
              <w:bottom w:val="single" w:sz="4" w:space="0" w:color="000000"/>
              <w:right w:val="single" w:sz="4" w:space="0" w:color="000000"/>
            </w:tcBorders>
          </w:tcPr>
          <w:p w:rsidR="00AA3ADB" w:rsidRDefault="00AA3ADB" w:rsidP="00160FED">
            <w:pPr>
              <w:widowControl w:val="0"/>
              <w:suppressAutoHyphens/>
              <w:snapToGrid w:val="0"/>
              <w:spacing w:after="0" w:line="240" w:lineRule="auto"/>
              <w:jc w:val="center"/>
              <w:rPr>
                <w:rFonts w:ascii="Times New Roman" w:hAnsi="Times New Roman"/>
                <w:b/>
                <w:sz w:val="28"/>
                <w:szCs w:val="28"/>
                <w:lang w:val="uk-UA" w:eastAsia="zh-CN"/>
              </w:rPr>
            </w:pPr>
            <w:r>
              <w:rPr>
                <w:rFonts w:ascii="Times New Roman" w:hAnsi="Times New Roman"/>
                <w:b/>
                <w:sz w:val="28"/>
                <w:szCs w:val="28"/>
                <w:lang w:val="uk-UA" w:eastAsia="zh-CN"/>
              </w:rPr>
              <w:t>8</w:t>
            </w:r>
          </w:p>
        </w:tc>
      </w:tr>
      <w:tr w:rsidR="00AA3ADB" w:rsidTr="00160FED">
        <w:trPr>
          <w:trHeight w:val="206"/>
          <w:jc w:val="center"/>
        </w:trPr>
        <w:tc>
          <w:tcPr>
            <w:tcW w:w="598" w:type="dxa"/>
            <w:vMerge/>
            <w:tcBorders>
              <w:top w:val="single" w:sz="4" w:space="0" w:color="000000"/>
              <w:left w:val="single" w:sz="4" w:space="0" w:color="000000"/>
              <w:bottom w:val="single" w:sz="4" w:space="0" w:color="000000"/>
              <w:right w:val="nil"/>
            </w:tcBorders>
            <w:vAlign w:val="center"/>
          </w:tcPr>
          <w:p w:rsidR="00AA3ADB" w:rsidRDefault="00AA3ADB" w:rsidP="00160FED">
            <w:pPr>
              <w:spacing w:after="0" w:line="240" w:lineRule="auto"/>
              <w:rPr>
                <w:rFonts w:ascii="Times New Roman" w:hAnsi="Times New Roman"/>
                <w:sz w:val="28"/>
                <w:szCs w:val="28"/>
                <w:lang w:val="uk-UA" w:eastAsia="zh-CN"/>
              </w:rPr>
            </w:pPr>
          </w:p>
        </w:tc>
        <w:tc>
          <w:tcPr>
            <w:tcW w:w="8560" w:type="dxa"/>
            <w:tcBorders>
              <w:top w:val="single" w:sz="4" w:space="0" w:color="000000"/>
              <w:left w:val="single" w:sz="4" w:space="0" w:color="000000"/>
              <w:bottom w:val="single" w:sz="4" w:space="0" w:color="000000"/>
              <w:right w:val="nil"/>
            </w:tcBorders>
          </w:tcPr>
          <w:p w:rsidR="00AA3ADB" w:rsidRDefault="00AA3ADB" w:rsidP="00160FED">
            <w:pPr>
              <w:widowControl w:val="0"/>
              <w:suppressAutoHyphens/>
              <w:spacing w:after="0" w:line="240" w:lineRule="auto"/>
              <w:jc w:val="both"/>
              <w:rPr>
                <w:rFonts w:ascii="Times New Roman" w:hAnsi="Times New Roman"/>
                <w:sz w:val="28"/>
                <w:szCs w:val="28"/>
                <w:lang w:val="uk-UA"/>
              </w:rPr>
            </w:pPr>
            <w:r>
              <w:rPr>
                <w:rFonts w:ascii="Times New Roman" w:hAnsi="Times New Roman"/>
                <w:sz w:val="28"/>
                <w:szCs w:val="28"/>
                <w:lang w:val="uk-UA"/>
              </w:rPr>
              <w:t>Ведення записів в робочому зошиті з лекційного матеріалу</w:t>
            </w:r>
          </w:p>
        </w:tc>
        <w:tc>
          <w:tcPr>
            <w:tcW w:w="1419" w:type="dxa"/>
            <w:tcBorders>
              <w:top w:val="single" w:sz="4" w:space="0" w:color="000000"/>
              <w:left w:val="single" w:sz="4" w:space="0" w:color="000000"/>
              <w:bottom w:val="single" w:sz="4" w:space="0" w:color="000000"/>
              <w:right w:val="single" w:sz="4" w:space="0" w:color="auto"/>
            </w:tcBorders>
          </w:tcPr>
          <w:p w:rsidR="00AA3ADB" w:rsidRDefault="00AA3ADB" w:rsidP="00160FED">
            <w:pPr>
              <w:widowControl w:val="0"/>
              <w:suppressAutoHyphens/>
              <w:snapToGrid w:val="0"/>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zh-CN"/>
              </w:rPr>
              <w:t>1</w:t>
            </w:r>
          </w:p>
        </w:tc>
        <w:tc>
          <w:tcPr>
            <w:tcW w:w="1365" w:type="dxa"/>
            <w:tcBorders>
              <w:top w:val="single" w:sz="4" w:space="0" w:color="000000"/>
              <w:left w:val="single" w:sz="4" w:space="0" w:color="auto"/>
              <w:bottom w:val="single" w:sz="4" w:space="0" w:color="000000"/>
              <w:right w:val="nil"/>
            </w:tcBorders>
          </w:tcPr>
          <w:p w:rsidR="00AA3ADB" w:rsidRDefault="00AA3ADB" w:rsidP="00160FED">
            <w:pPr>
              <w:widowControl w:val="0"/>
              <w:suppressAutoHyphens/>
              <w:snapToGrid w:val="0"/>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zh-CN"/>
              </w:rPr>
              <w:t>1</w:t>
            </w:r>
          </w:p>
        </w:tc>
        <w:tc>
          <w:tcPr>
            <w:tcW w:w="1843" w:type="dxa"/>
            <w:gridSpan w:val="2"/>
            <w:tcBorders>
              <w:top w:val="single" w:sz="4" w:space="0" w:color="000000"/>
              <w:left w:val="single" w:sz="4" w:space="0" w:color="000000"/>
              <w:bottom w:val="single" w:sz="4" w:space="0" w:color="000000"/>
              <w:right w:val="single" w:sz="4" w:space="0" w:color="000000"/>
            </w:tcBorders>
          </w:tcPr>
          <w:p w:rsidR="00AA3ADB" w:rsidRDefault="00AA3ADB" w:rsidP="00160FED">
            <w:pPr>
              <w:widowControl w:val="0"/>
              <w:suppressAutoHyphens/>
              <w:snapToGrid w:val="0"/>
              <w:spacing w:after="0" w:line="240" w:lineRule="auto"/>
              <w:jc w:val="center"/>
              <w:rPr>
                <w:rFonts w:ascii="Times New Roman" w:hAnsi="Times New Roman"/>
                <w:b/>
                <w:sz w:val="28"/>
                <w:szCs w:val="28"/>
                <w:lang w:val="uk-UA" w:eastAsia="zh-CN"/>
              </w:rPr>
            </w:pPr>
            <w:r>
              <w:rPr>
                <w:rFonts w:ascii="Times New Roman" w:hAnsi="Times New Roman"/>
                <w:b/>
                <w:sz w:val="28"/>
                <w:szCs w:val="28"/>
                <w:lang w:val="uk-UA" w:eastAsia="zh-CN"/>
              </w:rPr>
              <w:t>2</w:t>
            </w:r>
          </w:p>
        </w:tc>
      </w:tr>
      <w:tr w:rsidR="00AA3ADB" w:rsidTr="00160FED">
        <w:trPr>
          <w:trHeight w:val="295"/>
          <w:jc w:val="center"/>
        </w:trPr>
        <w:tc>
          <w:tcPr>
            <w:tcW w:w="598" w:type="dxa"/>
            <w:vMerge/>
            <w:tcBorders>
              <w:top w:val="single" w:sz="4" w:space="0" w:color="000000"/>
              <w:left w:val="single" w:sz="4" w:space="0" w:color="000000"/>
              <w:bottom w:val="single" w:sz="4" w:space="0" w:color="000000"/>
              <w:right w:val="nil"/>
            </w:tcBorders>
            <w:vAlign w:val="center"/>
          </w:tcPr>
          <w:p w:rsidR="00AA3ADB" w:rsidRDefault="00AA3ADB" w:rsidP="00160FED">
            <w:pPr>
              <w:spacing w:after="0" w:line="240" w:lineRule="auto"/>
              <w:rPr>
                <w:rFonts w:ascii="Times New Roman" w:hAnsi="Times New Roman"/>
                <w:sz w:val="28"/>
                <w:szCs w:val="28"/>
                <w:lang w:val="uk-UA" w:eastAsia="zh-CN"/>
              </w:rPr>
            </w:pPr>
          </w:p>
        </w:tc>
        <w:tc>
          <w:tcPr>
            <w:tcW w:w="8560" w:type="dxa"/>
            <w:tcBorders>
              <w:top w:val="single" w:sz="4" w:space="0" w:color="000000"/>
              <w:left w:val="single" w:sz="4" w:space="0" w:color="000000"/>
              <w:bottom w:val="single" w:sz="4" w:space="0" w:color="000000"/>
              <w:right w:val="nil"/>
            </w:tcBorders>
          </w:tcPr>
          <w:p w:rsidR="00AA3ADB" w:rsidRDefault="00AA3ADB" w:rsidP="00160FED">
            <w:pPr>
              <w:widowControl w:val="0"/>
              <w:suppressAutoHyphens/>
              <w:spacing w:after="0" w:line="240" w:lineRule="auto"/>
              <w:jc w:val="both"/>
              <w:rPr>
                <w:rFonts w:ascii="Times New Roman" w:hAnsi="Times New Roman"/>
                <w:caps/>
                <w:sz w:val="28"/>
                <w:szCs w:val="28"/>
                <w:lang w:val="uk-UA" w:eastAsia="ru-RU"/>
              </w:rPr>
            </w:pPr>
            <w:r>
              <w:rPr>
                <w:rFonts w:ascii="Times New Roman" w:hAnsi="Times New Roman"/>
                <w:sz w:val="28"/>
                <w:szCs w:val="28"/>
                <w:lang w:val="uk-UA" w:eastAsia="ru-RU"/>
              </w:rPr>
              <w:t>Усне опитування за темами модулю</w:t>
            </w:r>
          </w:p>
        </w:tc>
        <w:tc>
          <w:tcPr>
            <w:tcW w:w="1419" w:type="dxa"/>
            <w:tcBorders>
              <w:top w:val="single" w:sz="4" w:space="0" w:color="000000"/>
              <w:left w:val="single" w:sz="4" w:space="0" w:color="000000"/>
              <w:bottom w:val="single" w:sz="4" w:space="0" w:color="000000"/>
              <w:right w:val="single" w:sz="4" w:space="0" w:color="auto"/>
            </w:tcBorders>
          </w:tcPr>
          <w:p w:rsidR="00AA3ADB" w:rsidRDefault="00AA3ADB" w:rsidP="00160FED">
            <w:pPr>
              <w:widowControl w:val="0"/>
              <w:suppressAutoHyphens/>
              <w:snapToGrid w:val="0"/>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zh-CN"/>
              </w:rPr>
              <w:t>20</w:t>
            </w:r>
          </w:p>
        </w:tc>
        <w:tc>
          <w:tcPr>
            <w:tcW w:w="1365" w:type="dxa"/>
            <w:tcBorders>
              <w:top w:val="single" w:sz="4" w:space="0" w:color="000000"/>
              <w:left w:val="single" w:sz="4" w:space="0" w:color="auto"/>
              <w:bottom w:val="single" w:sz="4" w:space="0" w:color="000000"/>
              <w:right w:val="nil"/>
            </w:tcBorders>
          </w:tcPr>
          <w:p w:rsidR="00AA3ADB" w:rsidRDefault="00AA3ADB" w:rsidP="00160FED">
            <w:pPr>
              <w:widowControl w:val="0"/>
              <w:suppressAutoHyphens/>
              <w:snapToGrid w:val="0"/>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zh-CN"/>
              </w:rPr>
              <w:t>15</w:t>
            </w:r>
          </w:p>
        </w:tc>
        <w:tc>
          <w:tcPr>
            <w:tcW w:w="1843" w:type="dxa"/>
            <w:gridSpan w:val="2"/>
            <w:tcBorders>
              <w:top w:val="single" w:sz="4" w:space="0" w:color="000000"/>
              <w:left w:val="single" w:sz="4" w:space="0" w:color="000000"/>
              <w:bottom w:val="single" w:sz="4" w:space="0" w:color="000000"/>
              <w:right w:val="single" w:sz="4" w:space="0" w:color="000000"/>
            </w:tcBorders>
          </w:tcPr>
          <w:p w:rsidR="00AA3ADB" w:rsidRDefault="00AA3ADB" w:rsidP="00160FED">
            <w:pPr>
              <w:widowControl w:val="0"/>
              <w:suppressAutoHyphens/>
              <w:snapToGrid w:val="0"/>
              <w:spacing w:after="0" w:line="240" w:lineRule="auto"/>
              <w:jc w:val="center"/>
              <w:rPr>
                <w:rFonts w:ascii="Times New Roman" w:hAnsi="Times New Roman"/>
                <w:b/>
                <w:sz w:val="28"/>
                <w:szCs w:val="28"/>
                <w:lang w:val="uk-UA" w:eastAsia="zh-CN"/>
              </w:rPr>
            </w:pPr>
            <w:r>
              <w:rPr>
                <w:rFonts w:ascii="Times New Roman" w:hAnsi="Times New Roman"/>
                <w:b/>
                <w:sz w:val="28"/>
                <w:szCs w:val="28"/>
                <w:lang w:val="uk-UA" w:eastAsia="zh-CN"/>
              </w:rPr>
              <w:t>35</w:t>
            </w:r>
          </w:p>
        </w:tc>
      </w:tr>
      <w:tr w:rsidR="00AA3ADB" w:rsidTr="00160FED">
        <w:trPr>
          <w:trHeight w:val="278"/>
          <w:jc w:val="center"/>
        </w:trPr>
        <w:tc>
          <w:tcPr>
            <w:tcW w:w="598" w:type="dxa"/>
            <w:tcBorders>
              <w:top w:val="single" w:sz="4" w:space="0" w:color="000000"/>
              <w:left w:val="single" w:sz="4" w:space="0" w:color="000000"/>
              <w:bottom w:val="single" w:sz="4" w:space="0" w:color="000000"/>
              <w:right w:val="nil"/>
            </w:tcBorders>
          </w:tcPr>
          <w:p w:rsidR="00AA3ADB" w:rsidRDefault="00AA3ADB" w:rsidP="00160FED">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2.</w:t>
            </w:r>
          </w:p>
        </w:tc>
        <w:tc>
          <w:tcPr>
            <w:tcW w:w="8560" w:type="dxa"/>
            <w:tcBorders>
              <w:top w:val="single" w:sz="4" w:space="0" w:color="000000"/>
              <w:left w:val="single" w:sz="4" w:space="0" w:color="000000"/>
              <w:bottom w:val="single" w:sz="4" w:space="0" w:color="000000"/>
              <w:right w:val="nil"/>
            </w:tcBorders>
          </w:tcPr>
          <w:p w:rsidR="00AA3ADB" w:rsidRDefault="00AA3ADB" w:rsidP="00160FED">
            <w:pPr>
              <w:widowControl w:val="0"/>
              <w:suppressAutoHyphens/>
              <w:spacing w:after="0" w:line="240" w:lineRule="auto"/>
              <w:rPr>
                <w:rFonts w:ascii="Times New Roman" w:hAnsi="Times New Roman"/>
                <w:sz w:val="28"/>
                <w:szCs w:val="28"/>
                <w:lang w:val="uk-UA" w:eastAsia="zh-CN"/>
              </w:rPr>
            </w:pPr>
            <w:r>
              <w:rPr>
                <w:rFonts w:ascii="Times New Roman" w:hAnsi="Times New Roman"/>
                <w:caps/>
                <w:sz w:val="28"/>
                <w:szCs w:val="28"/>
                <w:lang w:val="uk-UA" w:eastAsia="ru-RU"/>
              </w:rPr>
              <w:t>с</w:t>
            </w:r>
            <w:r>
              <w:rPr>
                <w:rFonts w:ascii="Times New Roman" w:hAnsi="Times New Roman"/>
                <w:sz w:val="28"/>
                <w:szCs w:val="28"/>
                <w:lang w:val="uk-UA" w:eastAsia="ru-RU"/>
              </w:rPr>
              <w:t xml:space="preserve">амостійна робота </w:t>
            </w:r>
          </w:p>
        </w:tc>
        <w:tc>
          <w:tcPr>
            <w:tcW w:w="1419" w:type="dxa"/>
            <w:tcBorders>
              <w:top w:val="single" w:sz="4" w:space="0" w:color="000000"/>
              <w:left w:val="single" w:sz="4" w:space="0" w:color="000000"/>
              <w:bottom w:val="single" w:sz="4" w:space="0" w:color="000000"/>
              <w:right w:val="single" w:sz="4" w:space="0" w:color="auto"/>
            </w:tcBorders>
          </w:tcPr>
          <w:p w:rsidR="00AA3ADB" w:rsidRDefault="00AA3ADB" w:rsidP="00160FED">
            <w:pPr>
              <w:widowControl w:val="0"/>
              <w:suppressAutoHyphens/>
              <w:snapToGrid w:val="0"/>
              <w:spacing w:after="0" w:line="240" w:lineRule="auto"/>
              <w:ind w:firstLine="567"/>
              <w:rPr>
                <w:rFonts w:ascii="Times New Roman" w:hAnsi="Times New Roman"/>
                <w:sz w:val="28"/>
                <w:szCs w:val="28"/>
                <w:lang w:val="uk-UA" w:eastAsia="zh-CN"/>
              </w:rPr>
            </w:pPr>
            <w:r>
              <w:rPr>
                <w:rFonts w:ascii="Times New Roman" w:hAnsi="Times New Roman"/>
                <w:sz w:val="28"/>
                <w:szCs w:val="28"/>
                <w:lang w:val="uk-UA" w:eastAsia="zh-CN"/>
              </w:rPr>
              <w:t>4</w:t>
            </w:r>
          </w:p>
        </w:tc>
        <w:tc>
          <w:tcPr>
            <w:tcW w:w="1365" w:type="dxa"/>
            <w:tcBorders>
              <w:top w:val="single" w:sz="4" w:space="0" w:color="000000"/>
              <w:left w:val="single" w:sz="4" w:space="0" w:color="auto"/>
              <w:bottom w:val="single" w:sz="4" w:space="0" w:color="000000"/>
              <w:right w:val="nil"/>
            </w:tcBorders>
          </w:tcPr>
          <w:p w:rsidR="00AA3ADB" w:rsidRDefault="00AA3ADB" w:rsidP="00160FED">
            <w:pPr>
              <w:widowControl w:val="0"/>
              <w:suppressAutoHyphens/>
              <w:snapToGrid w:val="0"/>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zh-CN"/>
              </w:rPr>
              <w:t>4</w:t>
            </w:r>
          </w:p>
        </w:tc>
        <w:tc>
          <w:tcPr>
            <w:tcW w:w="1843" w:type="dxa"/>
            <w:gridSpan w:val="2"/>
            <w:tcBorders>
              <w:top w:val="single" w:sz="4" w:space="0" w:color="000000"/>
              <w:left w:val="single" w:sz="4" w:space="0" w:color="000000"/>
              <w:bottom w:val="single" w:sz="4" w:space="0" w:color="000000"/>
              <w:right w:val="single" w:sz="4" w:space="0" w:color="000000"/>
            </w:tcBorders>
          </w:tcPr>
          <w:p w:rsidR="00AA3ADB" w:rsidRDefault="00AA3ADB" w:rsidP="00160FED">
            <w:pPr>
              <w:widowControl w:val="0"/>
              <w:suppressAutoHyphens/>
              <w:snapToGrid w:val="0"/>
              <w:spacing w:after="0" w:line="240" w:lineRule="auto"/>
              <w:jc w:val="center"/>
              <w:rPr>
                <w:rFonts w:ascii="Times New Roman" w:hAnsi="Times New Roman"/>
                <w:b/>
                <w:sz w:val="28"/>
                <w:szCs w:val="28"/>
                <w:lang w:val="uk-UA" w:eastAsia="zh-CN"/>
              </w:rPr>
            </w:pPr>
            <w:r>
              <w:rPr>
                <w:rFonts w:ascii="Times New Roman" w:hAnsi="Times New Roman"/>
                <w:b/>
                <w:sz w:val="28"/>
                <w:szCs w:val="28"/>
                <w:lang w:val="uk-UA" w:eastAsia="zh-CN"/>
              </w:rPr>
              <w:t>8</w:t>
            </w:r>
          </w:p>
        </w:tc>
      </w:tr>
      <w:tr w:rsidR="00AA3ADB" w:rsidTr="00160FED">
        <w:trPr>
          <w:trHeight w:val="268"/>
          <w:jc w:val="center"/>
        </w:trPr>
        <w:tc>
          <w:tcPr>
            <w:tcW w:w="598" w:type="dxa"/>
            <w:tcBorders>
              <w:top w:val="single" w:sz="4" w:space="0" w:color="000000"/>
              <w:left w:val="single" w:sz="4" w:space="0" w:color="000000"/>
              <w:bottom w:val="single" w:sz="4" w:space="0" w:color="000000"/>
              <w:right w:val="nil"/>
            </w:tcBorders>
          </w:tcPr>
          <w:p w:rsidR="00AA3ADB" w:rsidRDefault="00AA3ADB" w:rsidP="00160FED">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3.</w:t>
            </w:r>
          </w:p>
        </w:tc>
        <w:tc>
          <w:tcPr>
            <w:tcW w:w="8560" w:type="dxa"/>
            <w:tcBorders>
              <w:top w:val="single" w:sz="4" w:space="0" w:color="000000"/>
              <w:left w:val="single" w:sz="4" w:space="0" w:color="000000"/>
              <w:bottom w:val="single" w:sz="4" w:space="0" w:color="000000"/>
              <w:right w:val="nil"/>
            </w:tcBorders>
          </w:tcPr>
          <w:p w:rsidR="00AA3ADB" w:rsidRDefault="00AA3ADB" w:rsidP="00160FED">
            <w:pPr>
              <w:spacing w:after="0" w:line="240" w:lineRule="auto"/>
              <w:rPr>
                <w:rFonts w:ascii="Times New Roman" w:hAnsi="Times New Roman"/>
                <w:sz w:val="28"/>
                <w:szCs w:val="28"/>
                <w:lang w:val="uk-UA"/>
              </w:rPr>
            </w:pPr>
            <w:r>
              <w:rPr>
                <w:rFonts w:ascii="Times New Roman" w:hAnsi="Times New Roman"/>
                <w:b/>
                <w:sz w:val="28"/>
                <w:szCs w:val="28"/>
                <w:lang w:val="uk-UA"/>
              </w:rPr>
              <w:t>Поточне оцінювання (разом)</w:t>
            </w:r>
          </w:p>
        </w:tc>
        <w:tc>
          <w:tcPr>
            <w:tcW w:w="1419" w:type="dxa"/>
            <w:tcBorders>
              <w:top w:val="single" w:sz="4" w:space="0" w:color="000000"/>
              <w:left w:val="single" w:sz="4" w:space="0" w:color="000000"/>
              <w:bottom w:val="single" w:sz="4" w:space="0" w:color="000000"/>
              <w:right w:val="single" w:sz="4" w:space="0" w:color="auto"/>
            </w:tcBorders>
          </w:tcPr>
          <w:p w:rsidR="00AA3ADB" w:rsidRDefault="00AA3ADB" w:rsidP="00160FED">
            <w:pPr>
              <w:spacing w:after="0" w:line="240" w:lineRule="auto"/>
              <w:jc w:val="center"/>
              <w:rPr>
                <w:rFonts w:ascii="Times New Roman" w:hAnsi="Times New Roman"/>
                <w:b/>
                <w:sz w:val="28"/>
                <w:szCs w:val="28"/>
                <w:lang w:val="uk-UA"/>
              </w:rPr>
            </w:pPr>
            <w:r>
              <w:rPr>
                <w:rFonts w:ascii="Times New Roman" w:hAnsi="Times New Roman"/>
                <w:b/>
                <w:sz w:val="28"/>
                <w:szCs w:val="28"/>
                <w:lang w:val="uk-UA"/>
              </w:rPr>
              <w:t>33</w:t>
            </w:r>
          </w:p>
        </w:tc>
        <w:tc>
          <w:tcPr>
            <w:tcW w:w="1365" w:type="dxa"/>
            <w:tcBorders>
              <w:top w:val="single" w:sz="4" w:space="0" w:color="000000"/>
              <w:left w:val="single" w:sz="4" w:space="0" w:color="auto"/>
              <w:bottom w:val="single" w:sz="4" w:space="0" w:color="000000"/>
              <w:right w:val="nil"/>
            </w:tcBorders>
          </w:tcPr>
          <w:p w:rsidR="00AA3ADB" w:rsidRDefault="00AA3ADB" w:rsidP="00160FED">
            <w:pPr>
              <w:spacing w:after="0" w:line="240" w:lineRule="auto"/>
              <w:jc w:val="center"/>
              <w:rPr>
                <w:rFonts w:ascii="Times New Roman" w:hAnsi="Times New Roman"/>
                <w:b/>
                <w:sz w:val="28"/>
                <w:szCs w:val="28"/>
                <w:lang w:val="uk-UA"/>
              </w:rPr>
            </w:pPr>
            <w:r>
              <w:rPr>
                <w:rFonts w:ascii="Times New Roman" w:hAnsi="Times New Roman"/>
                <w:b/>
                <w:sz w:val="28"/>
                <w:szCs w:val="28"/>
                <w:lang w:val="uk-UA"/>
              </w:rPr>
              <w:t>27</w:t>
            </w:r>
          </w:p>
        </w:tc>
        <w:tc>
          <w:tcPr>
            <w:tcW w:w="1843" w:type="dxa"/>
            <w:gridSpan w:val="2"/>
            <w:tcBorders>
              <w:top w:val="single" w:sz="4" w:space="0" w:color="000000"/>
              <w:left w:val="single" w:sz="4" w:space="0" w:color="000000"/>
              <w:bottom w:val="single" w:sz="4" w:space="0" w:color="000000"/>
              <w:right w:val="single" w:sz="4" w:space="0" w:color="000000"/>
            </w:tcBorders>
          </w:tcPr>
          <w:p w:rsidR="00AA3ADB" w:rsidRDefault="00AA3ADB" w:rsidP="00160FED">
            <w:pPr>
              <w:spacing w:after="0" w:line="240" w:lineRule="auto"/>
              <w:jc w:val="center"/>
              <w:rPr>
                <w:rFonts w:ascii="Times New Roman" w:hAnsi="Times New Roman"/>
                <w:sz w:val="28"/>
                <w:szCs w:val="28"/>
                <w:lang w:val="uk-UA"/>
              </w:rPr>
            </w:pPr>
            <w:r>
              <w:rPr>
                <w:rFonts w:ascii="Times New Roman" w:hAnsi="Times New Roman"/>
                <w:b/>
                <w:sz w:val="28"/>
                <w:szCs w:val="28"/>
                <w:lang w:val="uk-UA"/>
              </w:rPr>
              <w:t>60</w:t>
            </w:r>
          </w:p>
        </w:tc>
      </w:tr>
      <w:tr w:rsidR="00AA3ADB" w:rsidTr="00160FED">
        <w:trPr>
          <w:trHeight w:val="268"/>
          <w:jc w:val="center"/>
        </w:trPr>
        <w:tc>
          <w:tcPr>
            <w:tcW w:w="598" w:type="dxa"/>
            <w:tcBorders>
              <w:top w:val="single" w:sz="4" w:space="0" w:color="000000"/>
              <w:left w:val="single" w:sz="4" w:space="0" w:color="000000"/>
              <w:bottom w:val="single" w:sz="4" w:space="0" w:color="000000"/>
              <w:right w:val="nil"/>
            </w:tcBorders>
          </w:tcPr>
          <w:p w:rsidR="00AA3ADB" w:rsidRDefault="00AA3ADB" w:rsidP="00160FED">
            <w:pPr>
              <w:widowControl w:val="0"/>
              <w:suppressAutoHyphens/>
              <w:spacing w:after="0" w:line="240" w:lineRule="auto"/>
              <w:jc w:val="center"/>
              <w:rPr>
                <w:rFonts w:ascii="Times New Roman" w:hAnsi="Times New Roman"/>
                <w:sz w:val="28"/>
                <w:szCs w:val="28"/>
                <w:lang w:val="uk-UA" w:eastAsia="ru-RU"/>
              </w:rPr>
            </w:pPr>
          </w:p>
        </w:tc>
        <w:tc>
          <w:tcPr>
            <w:tcW w:w="8560" w:type="dxa"/>
            <w:tcBorders>
              <w:top w:val="single" w:sz="4" w:space="0" w:color="000000"/>
              <w:left w:val="single" w:sz="4" w:space="0" w:color="000000"/>
              <w:bottom w:val="single" w:sz="4" w:space="0" w:color="000000"/>
              <w:right w:val="nil"/>
            </w:tcBorders>
          </w:tcPr>
          <w:p w:rsidR="00AA3ADB" w:rsidRDefault="00AA3ADB" w:rsidP="00160FED">
            <w:pPr>
              <w:spacing w:after="0" w:line="240" w:lineRule="auto"/>
              <w:rPr>
                <w:rFonts w:ascii="Times New Roman" w:hAnsi="Times New Roman"/>
                <w:b/>
                <w:sz w:val="28"/>
                <w:szCs w:val="28"/>
                <w:lang w:val="uk-UA"/>
              </w:rPr>
            </w:pPr>
            <w:r>
              <w:rPr>
                <w:rFonts w:ascii="Times New Roman" w:hAnsi="Times New Roman"/>
                <w:b/>
                <w:sz w:val="28"/>
                <w:szCs w:val="28"/>
                <w:lang w:val="uk-UA"/>
              </w:rPr>
              <w:t xml:space="preserve">Підсумковий контроль </w:t>
            </w:r>
          </w:p>
        </w:tc>
        <w:tc>
          <w:tcPr>
            <w:tcW w:w="1419" w:type="dxa"/>
            <w:tcBorders>
              <w:top w:val="single" w:sz="4" w:space="0" w:color="000000"/>
              <w:left w:val="single" w:sz="4" w:space="0" w:color="000000"/>
              <w:bottom w:val="single" w:sz="4" w:space="0" w:color="000000"/>
              <w:right w:val="single" w:sz="4" w:space="0" w:color="auto"/>
            </w:tcBorders>
          </w:tcPr>
          <w:p w:rsidR="00AA3ADB" w:rsidRDefault="00AA3ADB" w:rsidP="00160FED">
            <w:pPr>
              <w:spacing w:after="0" w:line="240" w:lineRule="auto"/>
              <w:jc w:val="center"/>
              <w:rPr>
                <w:rFonts w:ascii="Times New Roman" w:hAnsi="Times New Roman"/>
                <w:b/>
                <w:sz w:val="28"/>
                <w:szCs w:val="28"/>
                <w:lang w:val="uk-UA"/>
              </w:rPr>
            </w:pPr>
          </w:p>
        </w:tc>
        <w:tc>
          <w:tcPr>
            <w:tcW w:w="1365" w:type="dxa"/>
            <w:tcBorders>
              <w:top w:val="single" w:sz="4" w:space="0" w:color="000000"/>
              <w:left w:val="single" w:sz="4" w:space="0" w:color="auto"/>
              <w:bottom w:val="single" w:sz="4" w:space="0" w:color="000000"/>
              <w:right w:val="nil"/>
            </w:tcBorders>
          </w:tcPr>
          <w:p w:rsidR="00AA3ADB" w:rsidRDefault="00AA3ADB" w:rsidP="00160FED">
            <w:pPr>
              <w:spacing w:after="0" w:line="240" w:lineRule="auto"/>
              <w:jc w:val="center"/>
              <w:rPr>
                <w:rFonts w:ascii="Times New Roman" w:hAnsi="Times New Roman"/>
                <w:b/>
                <w:sz w:val="28"/>
                <w:szCs w:val="28"/>
                <w:lang w:val="uk-UA"/>
              </w:rPr>
            </w:pPr>
          </w:p>
        </w:tc>
        <w:tc>
          <w:tcPr>
            <w:tcW w:w="1843" w:type="dxa"/>
            <w:gridSpan w:val="2"/>
            <w:tcBorders>
              <w:top w:val="single" w:sz="4" w:space="0" w:color="000000"/>
              <w:left w:val="single" w:sz="4" w:space="0" w:color="000000"/>
              <w:bottom w:val="single" w:sz="4" w:space="0" w:color="000000"/>
              <w:right w:val="single" w:sz="4" w:space="0" w:color="000000"/>
            </w:tcBorders>
          </w:tcPr>
          <w:p w:rsidR="00AA3ADB" w:rsidRDefault="00AA3ADB" w:rsidP="00160FED">
            <w:pPr>
              <w:spacing w:after="0" w:line="240" w:lineRule="auto"/>
              <w:jc w:val="center"/>
              <w:rPr>
                <w:rFonts w:ascii="Times New Roman" w:hAnsi="Times New Roman"/>
                <w:sz w:val="28"/>
                <w:szCs w:val="28"/>
                <w:lang w:val="uk-UA"/>
              </w:rPr>
            </w:pPr>
            <w:r>
              <w:rPr>
                <w:rFonts w:ascii="Times New Roman" w:hAnsi="Times New Roman"/>
                <w:b/>
                <w:sz w:val="28"/>
                <w:szCs w:val="28"/>
                <w:lang w:val="uk-UA"/>
              </w:rPr>
              <w:t>40</w:t>
            </w:r>
          </w:p>
        </w:tc>
      </w:tr>
      <w:tr w:rsidR="00AA3ADB" w:rsidTr="00160FED">
        <w:trPr>
          <w:trHeight w:val="268"/>
          <w:jc w:val="center"/>
        </w:trPr>
        <w:tc>
          <w:tcPr>
            <w:tcW w:w="598" w:type="dxa"/>
            <w:tcBorders>
              <w:top w:val="single" w:sz="4" w:space="0" w:color="000000"/>
              <w:left w:val="single" w:sz="4" w:space="0" w:color="000000"/>
              <w:bottom w:val="single" w:sz="4" w:space="0" w:color="000000"/>
              <w:right w:val="nil"/>
            </w:tcBorders>
          </w:tcPr>
          <w:p w:rsidR="00AA3ADB" w:rsidRDefault="00AA3ADB" w:rsidP="00160FED">
            <w:pPr>
              <w:widowControl w:val="0"/>
              <w:suppressAutoHyphens/>
              <w:spacing w:after="0" w:line="240" w:lineRule="auto"/>
              <w:jc w:val="center"/>
              <w:rPr>
                <w:rFonts w:ascii="Times New Roman" w:hAnsi="Times New Roman"/>
                <w:sz w:val="28"/>
                <w:szCs w:val="28"/>
                <w:lang w:val="uk-UA" w:eastAsia="ru-RU"/>
              </w:rPr>
            </w:pPr>
            <w:r>
              <w:rPr>
                <w:rFonts w:ascii="Times New Roman" w:hAnsi="Times New Roman"/>
                <w:sz w:val="28"/>
                <w:szCs w:val="28"/>
                <w:lang w:val="uk-UA" w:eastAsia="ru-RU"/>
              </w:rPr>
              <w:t>4</w:t>
            </w:r>
          </w:p>
        </w:tc>
        <w:tc>
          <w:tcPr>
            <w:tcW w:w="8560" w:type="dxa"/>
            <w:tcBorders>
              <w:top w:val="single" w:sz="4" w:space="0" w:color="000000"/>
              <w:left w:val="single" w:sz="4" w:space="0" w:color="000000"/>
              <w:bottom w:val="single" w:sz="4" w:space="0" w:color="000000"/>
              <w:right w:val="nil"/>
            </w:tcBorders>
          </w:tcPr>
          <w:p w:rsidR="00AA3ADB" w:rsidRDefault="00AA3ADB" w:rsidP="00160FED">
            <w:pPr>
              <w:widowControl w:val="0"/>
              <w:suppressAutoHyphens/>
              <w:spacing w:after="0" w:line="240" w:lineRule="auto"/>
              <w:rPr>
                <w:rFonts w:ascii="Times New Roman" w:hAnsi="Times New Roman"/>
                <w:sz w:val="28"/>
                <w:szCs w:val="28"/>
                <w:lang w:val="uk-UA" w:eastAsia="zh-CN"/>
              </w:rPr>
            </w:pPr>
            <w:r>
              <w:rPr>
                <w:rFonts w:ascii="Times New Roman" w:hAnsi="Times New Roman"/>
                <w:b/>
                <w:sz w:val="28"/>
                <w:szCs w:val="28"/>
                <w:lang w:val="uk-UA" w:eastAsia="ru-RU"/>
              </w:rPr>
              <w:t>Разом балів</w:t>
            </w:r>
          </w:p>
        </w:tc>
        <w:tc>
          <w:tcPr>
            <w:tcW w:w="1419" w:type="dxa"/>
            <w:tcBorders>
              <w:top w:val="single" w:sz="4" w:space="0" w:color="000000"/>
              <w:left w:val="single" w:sz="4" w:space="0" w:color="000000"/>
              <w:bottom w:val="single" w:sz="4" w:space="0" w:color="000000"/>
              <w:right w:val="single" w:sz="4" w:space="0" w:color="auto"/>
            </w:tcBorders>
          </w:tcPr>
          <w:p w:rsidR="00AA3ADB" w:rsidRDefault="00AA3ADB" w:rsidP="00160FED">
            <w:pPr>
              <w:widowControl w:val="0"/>
              <w:suppressAutoHyphens/>
              <w:snapToGrid w:val="0"/>
              <w:spacing w:after="0" w:line="240" w:lineRule="auto"/>
              <w:ind w:firstLine="567"/>
              <w:rPr>
                <w:rFonts w:ascii="Times New Roman" w:hAnsi="Times New Roman"/>
                <w:b/>
                <w:sz w:val="28"/>
                <w:szCs w:val="28"/>
                <w:lang w:val="uk-UA" w:eastAsia="zh-CN"/>
              </w:rPr>
            </w:pPr>
          </w:p>
        </w:tc>
        <w:tc>
          <w:tcPr>
            <w:tcW w:w="1365" w:type="dxa"/>
            <w:tcBorders>
              <w:top w:val="single" w:sz="4" w:space="0" w:color="000000"/>
              <w:left w:val="single" w:sz="4" w:space="0" w:color="auto"/>
              <w:bottom w:val="single" w:sz="4" w:space="0" w:color="000000"/>
              <w:right w:val="nil"/>
            </w:tcBorders>
          </w:tcPr>
          <w:p w:rsidR="00AA3ADB" w:rsidRDefault="00AA3ADB" w:rsidP="00160FED">
            <w:pPr>
              <w:widowControl w:val="0"/>
              <w:suppressAutoHyphens/>
              <w:snapToGrid w:val="0"/>
              <w:spacing w:after="0" w:line="240" w:lineRule="auto"/>
              <w:jc w:val="center"/>
              <w:rPr>
                <w:rFonts w:ascii="Times New Roman" w:hAnsi="Times New Roman"/>
                <w:b/>
                <w:sz w:val="28"/>
                <w:szCs w:val="28"/>
                <w:lang w:val="uk-UA" w:eastAsia="zh-CN"/>
              </w:rPr>
            </w:pPr>
          </w:p>
        </w:tc>
        <w:tc>
          <w:tcPr>
            <w:tcW w:w="1843" w:type="dxa"/>
            <w:gridSpan w:val="2"/>
            <w:tcBorders>
              <w:top w:val="single" w:sz="4" w:space="0" w:color="000000"/>
              <w:left w:val="single" w:sz="4" w:space="0" w:color="000000"/>
              <w:bottom w:val="single" w:sz="4" w:space="0" w:color="000000"/>
              <w:right w:val="single" w:sz="4" w:space="0" w:color="000000"/>
            </w:tcBorders>
          </w:tcPr>
          <w:p w:rsidR="00AA3ADB" w:rsidRDefault="00AA3ADB" w:rsidP="00160FED">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b/>
                <w:sz w:val="28"/>
                <w:szCs w:val="28"/>
                <w:lang w:val="uk-UA" w:eastAsia="ru-RU"/>
              </w:rPr>
              <w:t>100</w:t>
            </w:r>
          </w:p>
        </w:tc>
      </w:tr>
      <w:tr w:rsidR="00AA3ADB" w:rsidTr="00160FED">
        <w:trPr>
          <w:trHeight w:val="288"/>
          <w:jc w:val="center"/>
        </w:trPr>
        <w:tc>
          <w:tcPr>
            <w:tcW w:w="13785" w:type="dxa"/>
            <w:gridSpan w:val="6"/>
            <w:tcBorders>
              <w:top w:val="nil"/>
              <w:left w:val="single" w:sz="4" w:space="0" w:color="000000"/>
              <w:bottom w:val="single" w:sz="4" w:space="0" w:color="000000"/>
              <w:right w:val="single" w:sz="4" w:space="0" w:color="000000"/>
            </w:tcBorders>
          </w:tcPr>
          <w:p w:rsidR="00AA3ADB" w:rsidRDefault="00AA3ADB" w:rsidP="00160FED">
            <w:pPr>
              <w:widowControl w:val="0"/>
              <w:suppressAutoHyphens/>
              <w:spacing w:after="0" w:line="240" w:lineRule="auto"/>
              <w:jc w:val="center"/>
              <w:rPr>
                <w:rFonts w:ascii="Times New Roman" w:hAnsi="Times New Roman"/>
                <w:b/>
                <w:sz w:val="28"/>
                <w:szCs w:val="28"/>
                <w:lang w:val="uk-UA" w:eastAsia="ru-RU"/>
              </w:rPr>
            </w:pPr>
            <w:r>
              <w:rPr>
                <w:rFonts w:ascii="Times New Roman" w:hAnsi="Times New Roman"/>
                <w:b/>
                <w:sz w:val="28"/>
                <w:szCs w:val="28"/>
                <w:lang w:val="uk-UA" w:eastAsia="ru-RU"/>
              </w:rPr>
              <w:t>Вибіркові види діяльності (робіт)</w:t>
            </w:r>
          </w:p>
        </w:tc>
      </w:tr>
      <w:tr w:rsidR="00AA3ADB" w:rsidTr="00160FED">
        <w:trPr>
          <w:trHeight w:val="268"/>
          <w:jc w:val="center"/>
        </w:trPr>
        <w:tc>
          <w:tcPr>
            <w:tcW w:w="598" w:type="dxa"/>
            <w:tcBorders>
              <w:top w:val="single" w:sz="4" w:space="0" w:color="000000"/>
              <w:left w:val="single" w:sz="4" w:space="0" w:color="000000"/>
              <w:bottom w:val="single" w:sz="4" w:space="0" w:color="000000"/>
              <w:right w:val="nil"/>
            </w:tcBorders>
          </w:tcPr>
          <w:p w:rsidR="00AA3ADB" w:rsidRDefault="00AA3ADB" w:rsidP="00160FED">
            <w:pPr>
              <w:widowControl w:val="0"/>
              <w:suppressAutoHyphens/>
              <w:spacing w:after="0" w:line="240" w:lineRule="auto"/>
              <w:jc w:val="center"/>
              <w:rPr>
                <w:rFonts w:ascii="Times New Roman" w:hAnsi="Times New Roman"/>
                <w:sz w:val="28"/>
                <w:szCs w:val="28"/>
                <w:lang w:val="uk-UA" w:eastAsia="ru-RU"/>
              </w:rPr>
            </w:pPr>
            <w:r>
              <w:rPr>
                <w:rFonts w:ascii="Times New Roman" w:hAnsi="Times New Roman"/>
                <w:sz w:val="28"/>
                <w:szCs w:val="28"/>
                <w:lang w:val="uk-UA" w:eastAsia="ru-RU"/>
              </w:rPr>
              <w:t>1</w:t>
            </w:r>
          </w:p>
        </w:tc>
        <w:tc>
          <w:tcPr>
            <w:tcW w:w="8560" w:type="dxa"/>
            <w:tcBorders>
              <w:top w:val="single" w:sz="4" w:space="0" w:color="000000"/>
              <w:left w:val="single" w:sz="4" w:space="0" w:color="000000"/>
              <w:bottom w:val="single" w:sz="4" w:space="0" w:color="000000"/>
              <w:right w:val="nil"/>
            </w:tcBorders>
          </w:tcPr>
          <w:p w:rsidR="00AA3ADB" w:rsidRDefault="00AA3ADB" w:rsidP="00160FED">
            <w:pPr>
              <w:widowControl w:val="0"/>
              <w:suppressAutoHyphens/>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участь у наукових, науково-практичних конференціях, олімпіадах;</w:t>
            </w:r>
          </w:p>
          <w:p w:rsidR="00AA3ADB" w:rsidRDefault="00AA3ADB" w:rsidP="00160FED">
            <w:pPr>
              <w:widowControl w:val="0"/>
              <w:suppressAutoHyphens/>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підготовка наукової статті, наукової роботи на конкурс</w:t>
            </w:r>
          </w:p>
        </w:tc>
        <w:tc>
          <w:tcPr>
            <w:tcW w:w="1419" w:type="dxa"/>
            <w:tcBorders>
              <w:top w:val="single" w:sz="4" w:space="0" w:color="000000"/>
              <w:left w:val="single" w:sz="4" w:space="0" w:color="000000"/>
              <w:bottom w:val="single" w:sz="4" w:space="0" w:color="000000"/>
              <w:right w:val="single" w:sz="4" w:space="0" w:color="auto"/>
            </w:tcBorders>
          </w:tcPr>
          <w:p w:rsidR="00AA3ADB" w:rsidRDefault="00AA3ADB" w:rsidP="00160FED">
            <w:pPr>
              <w:widowControl w:val="0"/>
              <w:suppressAutoHyphens/>
              <w:snapToGrid w:val="0"/>
              <w:spacing w:after="0" w:line="240" w:lineRule="auto"/>
              <w:ind w:firstLine="567"/>
              <w:jc w:val="center"/>
              <w:rPr>
                <w:rFonts w:ascii="Times New Roman" w:hAnsi="Times New Roman"/>
                <w:sz w:val="28"/>
                <w:szCs w:val="28"/>
                <w:lang w:val="uk-UA" w:eastAsia="zh-CN"/>
              </w:rPr>
            </w:pPr>
          </w:p>
        </w:tc>
        <w:tc>
          <w:tcPr>
            <w:tcW w:w="1415" w:type="dxa"/>
            <w:gridSpan w:val="2"/>
            <w:tcBorders>
              <w:top w:val="single" w:sz="4" w:space="0" w:color="000000"/>
              <w:left w:val="single" w:sz="4" w:space="0" w:color="auto"/>
              <w:bottom w:val="single" w:sz="4" w:space="0" w:color="000000"/>
              <w:right w:val="nil"/>
            </w:tcBorders>
          </w:tcPr>
          <w:p w:rsidR="00AA3ADB" w:rsidRDefault="00AA3ADB" w:rsidP="00160FED">
            <w:pPr>
              <w:widowControl w:val="0"/>
              <w:suppressAutoHyphens/>
              <w:snapToGrid w:val="0"/>
              <w:spacing w:after="0" w:line="240" w:lineRule="auto"/>
              <w:ind w:firstLine="567"/>
              <w:jc w:val="center"/>
              <w:rPr>
                <w:rFonts w:ascii="Times New Roman" w:hAnsi="Times New Roman"/>
                <w:sz w:val="28"/>
                <w:szCs w:val="28"/>
                <w:lang w:val="uk-UA" w:eastAsia="zh-CN"/>
              </w:rPr>
            </w:pPr>
          </w:p>
        </w:tc>
        <w:tc>
          <w:tcPr>
            <w:tcW w:w="1793" w:type="dxa"/>
            <w:tcBorders>
              <w:top w:val="single" w:sz="4" w:space="0" w:color="000000"/>
              <w:left w:val="single" w:sz="4" w:space="0" w:color="000000"/>
              <w:bottom w:val="single" w:sz="4" w:space="0" w:color="000000"/>
              <w:right w:val="single" w:sz="4" w:space="0" w:color="000000"/>
            </w:tcBorders>
          </w:tcPr>
          <w:p w:rsidR="00AA3ADB" w:rsidRDefault="00AA3ADB" w:rsidP="00160FED">
            <w:pPr>
              <w:widowControl w:val="0"/>
              <w:suppressAutoHyphens/>
              <w:snapToGrid w:val="0"/>
              <w:spacing w:after="0" w:line="240" w:lineRule="auto"/>
              <w:jc w:val="center"/>
              <w:rPr>
                <w:rFonts w:ascii="Times New Roman" w:hAnsi="Times New Roman"/>
                <w:b/>
                <w:sz w:val="28"/>
                <w:szCs w:val="28"/>
                <w:lang w:val="uk-UA" w:eastAsia="zh-CN"/>
              </w:rPr>
            </w:pPr>
            <w:r>
              <w:rPr>
                <w:rFonts w:ascii="Times New Roman" w:hAnsi="Times New Roman"/>
                <w:b/>
                <w:sz w:val="28"/>
                <w:szCs w:val="28"/>
                <w:lang w:val="uk-UA" w:eastAsia="ru-RU"/>
              </w:rPr>
              <w:t>max 10</w:t>
            </w:r>
          </w:p>
        </w:tc>
      </w:tr>
    </w:tbl>
    <w:p w:rsidR="00AA3ADB" w:rsidRDefault="00AA3ADB" w:rsidP="0028202E">
      <w:pPr>
        <w:pStyle w:val="ListParagraph"/>
        <w:widowControl w:val="0"/>
        <w:spacing w:after="0" w:line="240" w:lineRule="auto"/>
        <w:ind w:left="1069"/>
        <w:rPr>
          <w:rFonts w:ascii="Times New Roman" w:hAnsi="Times New Roman"/>
          <w:b/>
          <w:sz w:val="28"/>
          <w:szCs w:val="28"/>
          <w:lang w:val="uk-UA"/>
        </w:rPr>
      </w:pPr>
    </w:p>
    <w:p w:rsidR="00AA3ADB" w:rsidRDefault="00AA3ADB" w:rsidP="0028202E">
      <w:pPr>
        <w:pStyle w:val="ListParagraph"/>
        <w:widowControl w:val="0"/>
        <w:spacing w:after="0" w:line="240" w:lineRule="auto"/>
        <w:ind w:left="1069"/>
        <w:rPr>
          <w:rFonts w:ascii="Times New Roman" w:hAnsi="Times New Roman"/>
          <w:b/>
          <w:sz w:val="28"/>
          <w:szCs w:val="28"/>
          <w:lang w:val="uk-UA"/>
        </w:rPr>
      </w:pPr>
    </w:p>
    <w:p w:rsidR="00AA3ADB" w:rsidRPr="00D96B45" w:rsidRDefault="00AA3ADB" w:rsidP="0028202E">
      <w:pPr>
        <w:pStyle w:val="ListParagraph"/>
        <w:widowControl w:val="0"/>
        <w:spacing w:after="0" w:line="240" w:lineRule="auto"/>
        <w:ind w:left="1069"/>
        <w:jc w:val="center"/>
        <w:rPr>
          <w:rFonts w:ascii="Times New Roman" w:hAnsi="Times New Roman"/>
          <w:b/>
          <w:sz w:val="28"/>
          <w:szCs w:val="28"/>
          <w:lang w:val="uk-UA"/>
        </w:rPr>
      </w:pPr>
      <w:r w:rsidRPr="00D96B45">
        <w:rPr>
          <w:rFonts w:ascii="Times New Roman" w:hAnsi="Times New Roman"/>
          <w:b/>
          <w:sz w:val="28"/>
          <w:szCs w:val="28"/>
          <w:lang w:val="uk-UA"/>
        </w:rPr>
        <w:t>Шкала і критерії оцінювання навчальних досягнень за результатами опанування ОК Фізична реабілітація при захворюваннях опорно-рухового апарату, формою семестрового контролю якої є диференційний залік</w:t>
      </w:r>
    </w:p>
    <w:tbl>
      <w:tblPr>
        <w:tblW w:w="14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01"/>
        <w:gridCol w:w="709"/>
        <w:gridCol w:w="1558"/>
        <w:gridCol w:w="3259"/>
        <w:gridCol w:w="7083"/>
      </w:tblGrid>
      <w:tr w:rsidR="00AA3ADB" w:rsidTr="00160FED">
        <w:trPr>
          <w:trHeight w:val="613"/>
        </w:trPr>
        <w:tc>
          <w:tcPr>
            <w:tcW w:w="1701" w:type="dxa"/>
            <w:vAlign w:val="center"/>
          </w:tcPr>
          <w:p w:rsidR="00AA3ADB" w:rsidRDefault="00AA3ADB" w:rsidP="00160FED">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Сума балів /</w:t>
            </w:r>
            <w:r>
              <w:rPr>
                <w:rFonts w:ascii="Times New Roman" w:eastAsia="MS Mincho" w:hAnsi="Times New Roman"/>
                <w:sz w:val="28"/>
                <w:szCs w:val="28"/>
                <w:lang w:val="uk-UA" w:eastAsia="ru-RU"/>
              </w:rPr>
              <w:t>Local grade</w:t>
            </w:r>
          </w:p>
        </w:tc>
        <w:tc>
          <w:tcPr>
            <w:tcW w:w="2268" w:type="dxa"/>
            <w:gridSpan w:val="2"/>
            <w:vAlign w:val="center"/>
          </w:tcPr>
          <w:p w:rsidR="00AA3ADB" w:rsidRDefault="00AA3ADB" w:rsidP="00160FED">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 xml:space="preserve">Оцінка </w:t>
            </w:r>
            <w:r>
              <w:rPr>
                <w:rFonts w:ascii="Times New Roman" w:eastAsia="MS Mincho" w:hAnsi="Times New Roman"/>
                <w:sz w:val="28"/>
                <w:szCs w:val="28"/>
                <w:lang w:val="uk-UA" w:eastAsia="ru-RU"/>
              </w:rPr>
              <w:t>ЄКТС</w:t>
            </w:r>
          </w:p>
        </w:tc>
        <w:tc>
          <w:tcPr>
            <w:tcW w:w="3261" w:type="dxa"/>
            <w:vAlign w:val="center"/>
          </w:tcPr>
          <w:p w:rsidR="00AA3ADB" w:rsidRDefault="00AA3ADB" w:rsidP="00160FED">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Оцінка за національною шкалою/</w:t>
            </w:r>
            <w:r>
              <w:rPr>
                <w:rFonts w:ascii="Times New Roman" w:eastAsia="MS Mincho" w:hAnsi="Times New Roman"/>
                <w:sz w:val="28"/>
                <w:szCs w:val="28"/>
                <w:lang w:val="uk-UA" w:eastAsia="ru-RU"/>
              </w:rPr>
              <w:t>National grade</w:t>
            </w:r>
          </w:p>
        </w:tc>
        <w:tc>
          <w:tcPr>
            <w:tcW w:w="7087" w:type="dxa"/>
            <w:vAlign w:val="center"/>
          </w:tcPr>
          <w:p w:rsidR="00AA3ADB" w:rsidRDefault="00AA3ADB" w:rsidP="00160FED">
            <w:pPr>
              <w:shd w:val="clear" w:color="auto" w:fill="FFFFFF"/>
              <w:spacing w:after="0" w:line="240" w:lineRule="auto"/>
              <w:ind w:firstLine="706"/>
              <w:jc w:val="center"/>
              <w:rPr>
                <w:rFonts w:ascii="Times New Roman" w:hAnsi="Times New Roman"/>
                <w:sz w:val="28"/>
                <w:szCs w:val="28"/>
                <w:lang w:val="uk-UA" w:eastAsia="ru-RU"/>
              </w:rPr>
            </w:pPr>
            <w:r>
              <w:rPr>
                <w:rFonts w:ascii="Times New Roman" w:hAnsi="Times New Roman"/>
                <w:sz w:val="28"/>
                <w:szCs w:val="28"/>
                <w:lang w:val="uk-UA" w:eastAsia="ru-RU"/>
              </w:rPr>
              <w:t>Критерії оцінювання навчальних досягнень</w:t>
            </w:r>
          </w:p>
        </w:tc>
      </w:tr>
      <w:tr w:rsidR="00AA3ADB" w:rsidTr="00160FED">
        <w:trPr>
          <w:trHeight w:val="204"/>
        </w:trPr>
        <w:tc>
          <w:tcPr>
            <w:tcW w:w="1701" w:type="dxa"/>
          </w:tcPr>
          <w:p w:rsidR="00AA3ADB" w:rsidRDefault="00AA3ADB" w:rsidP="00160FED">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90-100</w:t>
            </w:r>
          </w:p>
        </w:tc>
        <w:tc>
          <w:tcPr>
            <w:tcW w:w="709" w:type="dxa"/>
          </w:tcPr>
          <w:p w:rsidR="00AA3ADB" w:rsidRDefault="00AA3ADB" w:rsidP="00160FED">
            <w:pPr>
              <w:widowControl w:val="0"/>
              <w:suppressAutoHyphens/>
              <w:spacing w:after="0" w:line="240" w:lineRule="auto"/>
              <w:jc w:val="center"/>
              <w:rPr>
                <w:rFonts w:ascii="Times New Roman" w:eastAsia="MS Mincho" w:hAnsi="Times New Roman"/>
                <w:b/>
                <w:sz w:val="28"/>
                <w:szCs w:val="28"/>
                <w:lang w:val="uk-UA" w:eastAsia="ru-RU"/>
              </w:rPr>
            </w:pPr>
            <w:r>
              <w:rPr>
                <w:rFonts w:ascii="Times New Roman" w:eastAsia="MS Mincho" w:hAnsi="Times New Roman"/>
                <w:b/>
                <w:sz w:val="28"/>
                <w:szCs w:val="28"/>
                <w:lang w:val="uk-UA" w:eastAsia="ru-RU"/>
              </w:rPr>
              <w:t>А</w:t>
            </w:r>
          </w:p>
        </w:tc>
        <w:tc>
          <w:tcPr>
            <w:tcW w:w="1559" w:type="dxa"/>
            <w:vAlign w:val="center"/>
          </w:tcPr>
          <w:p w:rsidR="00AA3ADB" w:rsidRDefault="00AA3ADB" w:rsidP="00160FED">
            <w:pPr>
              <w:widowControl w:val="0"/>
              <w:suppressAutoHyphens/>
              <w:spacing w:after="0" w:line="240" w:lineRule="auto"/>
              <w:jc w:val="center"/>
              <w:rPr>
                <w:rFonts w:ascii="Times New Roman" w:hAnsi="Times New Roman"/>
                <w:sz w:val="28"/>
                <w:szCs w:val="28"/>
                <w:lang w:val="uk-UA" w:eastAsia="zh-CN"/>
              </w:rPr>
            </w:pPr>
            <w:r>
              <w:rPr>
                <w:rFonts w:ascii="Times New Roman" w:eastAsia="MS Mincho" w:hAnsi="Times New Roman"/>
                <w:caps/>
                <w:sz w:val="28"/>
                <w:szCs w:val="28"/>
                <w:lang w:val="uk-UA" w:eastAsia="ru-RU"/>
              </w:rPr>
              <w:t>e</w:t>
            </w:r>
            <w:r>
              <w:rPr>
                <w:rFonts w:ascii="Times New Roman" w:eastAsia="MS Mincho" w:hAnsi="Times New Roman"/>
                <w:sz w:val="28"/>
                <w:szCs w:val="28"/>
                <w:lang w:val="uk-UA" w:eastAsia="ru-RU"/>
              </w:rPr>
              <w:t>xcellent</w:t>
            </w:r>
          </w:p>
        </w:tc>
        <w:tc>
          <w:tcPr>
            <w:tcW w:w="3261" w:type="dxa"/>
            <w:vAlign w:val="center"/>
          </w:tcPr>
          <w:p w:rsidR="00AA3ADB" w:rsidRDefault="00AA3ADB" w:rsidP="00160FED">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Відмінно</w:t>
            </w:r>
          </w:p>
        </w:tc>
        <w:tc>
          <w:tcPr>
            <w:tcW w:w="7087" w:type="dxa"/>
          </w:tcPr>
          <w:p w:rsidR="00AA3ADB" w:rsidRDefault="00AA3ADB" w:rsidP="00160FED">
            <w:pPr>
              <w:widowControl w:val="0"/>
              <w:suppressAutoHyphens/>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Студент має глибокі, міцні та системні знання з тем двох модулів. Вміє застосовувати теоретичні знання для розв'язання практичних задач. Будує відповідь логічно, розгорнуто, використовуючи спеціальну термінологію.</w:t>
            </w:r>
          </w:p>
        </w:tc>
      </w:tr>
      <w:tr w:rsidR="00AA3ADB" w:rsidTr="00160FED">
        <w:trPr>
          <w:trHeight w:val="212"/>
        </w:trPr>
        <w:tc>
          <w:tcPr>
            <w:tcW w:w="1701" w:type="dxa"/>
          </w:tcPr>
          <w:p w:rsidR="00AA3ADB" w:rsidRDefault="00AA3ADB" w:rsidP="00160FED">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82-89</w:t>
            </w:r>
          </w:p>
        </w:tc>
        <w:tc>
          <w:tcPr>
            <w:tcW w:w="709" w:type="dxa"/>
          </w:tcPr>
          <w:p w:rsidR="00AA3ADB" w:rsidRDefault="00AA3ADB" w:rsidP="00160FED">
            <w:pPr>
              <w:widowControl w:val="0"/>
              <w:suppressAutoHyphens/>
              <w:spacing w:after="0" w:line="240" w:lineRule="auto"/>
              <w:jc w:val="center"/>
              <w:rPr>
                <w:rFonts w:ascii="Times New Roman" w:eastAsia="MS Mincho" w:hAnsi="Times New Roman"/>
                <w:b/>
                <w:sz w:val="28"/>
                <w:szCs w:val="28"/>
                <w:lang w:val="uk-UA" w:eastAsia="ru-RU"/>
              </w:rPr>
            </w:pPr>
            <w:r>
              <w:rPr>
                <w:rFonts w:ascii="Times New Roman" w:eastAsia="MS Mincho" w:hAnsi="Times New Roman"/>
                <w:b/>
                <w:sz w:val="28"/>
                <w:szCs w:val="28"/>
                <w:lang w:val="uk-UA" w:eastAsia="ru-RU"/>
              </w:rPr>
              <w:t>В</w:t>
            </w:r>
          </w:p>
        </w:tc>
        <w:tc>
          <w:tcPr>
            <w:tcW w:w="1559" w:type="dxa"/>
            <w:vMerge w:val="restart"/>
            <w:vAlign w:val="center"/>
          </w:tcPr>
          <w:p w:rsidR="00AA3ADB" w:rsidRDefault="00AA3ADB" w:rsidP="00160FED">
            <w:pPr>
              <w:widowControl w:val="0"/>
              <w:suppressAutoHyphens/>
              <w:spacing w:after="0" w:line="240" w:lineRule="auto"/>
              <w:jc w:val="center"/>
              <w:rPr>
                <w:rFonts w:ascii="Times New Roman" w:hAnsi="Times New Roman"/>
                <w:sz w:val="28"/>
                <w:szCs w:val="28"/>
                <w:lang w:val="uk-UA" w:eastAsia="zh-CN"/>
              </w:rPr>
            </w:pPr>
            <w:r>
              <w:rPr>
                <w:rFonts w:ascii="Times New Roman" w:eastAsia="MS Mincho" w:hAnsi="Times New Roman"/>
                <w:caps/>
                <w:sz w:val="28"/>
                <w:szCs w:val="28"/>
                <w:lang w:val="uk-UA" w:eastAsia="ru-RU"/>
              </w:rPr>
              <w:t>g</w:t>
            </w:r>
            <w:r>
              <w:rPr>
                <w:rFonts w:ascii="Times New Roman" w:eastAsia="MS Mincho" w:hAnsi="Times New Roman"/>
                <w:sz w:val="28"/>
                <w:szCs w:val="28"/>
                <w:lang w:val="uk-UA" w:eastAsia="ru-RU"/>
              </w:rPr>
              <w:t>ood</w:t>
            </w:r>
          </w:p>
        </w:tc>
        <w:tc>
          <w:tcPr>
            <w:tcW w:w="3261" w:type="dxa"/>
            <w:vMerge w:val="restart"/>
            <w:vAlign w:val="center"/>
          </w:tcPr>
          <w:p w:rsidR="00AA3ADB" w:rsidRDefault="00AA3ADB" w:rsidP="00160FED">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Добре</w:t>
            </w:r>
          </w:p>
        </w:tc>
        <w:tc>
          <w:tcPr>
            <w:tcW w:w="7087" w:type="dxa"/>
          </w:tcPr>
          <w:p w:rsidR="00AA3ADB" w:rsidRDefault="00AA3ADB" w:rsidP="00160FED">
            <w:pPr>
              <w:widowControl w:val="0"/>
              <w:suppressAutoHyphens/>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Студент має міцні ґрунтовні знання, вміє застосовувати їх на практиці, але може допустити неточності, окремі помилки в формулюванні відповідей.</w:t>
            </w:r>
          </w:p>
          <w:p w:rsidR="00AA3ADB" w:rsidRDefault="00AA3ADB" w:rsidP="00160FED">
            <w:pPr>
              <w:widowControl w:val="0"/>
              <w:suppressAutoHyphens/>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Студент виконав практичні завдання повністю, з опорою на теоретичні знання, але може допустити неточності, окремі помилки.</w:t>
            </w:r>
          </w:p>
        </w:tc>
      </w:tr>
      <w:tr w:rsidR="00AA3ADB" w:rsidTr="00160FED">
        <w:trPr>
          <w:trHeight w:val="60"/>
        </w:trPr>
        <w:tc>
          <w:tcPr>
            <w:tcW w:w="1701" w:type="dxa"/>
          </w:tcPr>
          <w:p w:rsidR="00AA3ADB" w:rsidRDefault="00AA3ADB" w:rsidP="00160FED">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74-81</w:t>
            </w:r>
          </w:p>
        </w:tc>
        <w:tc>
          <w:tcPr>
            <w:tcW w:w="709" w:type="dxa"/>
          </w:tcPr>
          <w:p w:rsidR="00AA3ADB" w:rsidRDefault="00AA3ADB" w:rsidP="00160FED">
            <w:pPr>
              <w:widowControl w:val="0"/>
              <w:suppressAutoHyphens/>
              <w:spacing w:after="0" w:line="240" w:lineRule="auto"/>
              <w:jc w:val="center"/>
              <w:rPr>
                <w:rFonts w:ascii="Times New Roman" w:eastAsia="MS Mincho" w:hAnsi="Times New Roman"/>
                <w:b/>
                <w:sz w:val="28"/>
                <w:szCs w:val="28"/>
                <w:lang w:val="uk-UA" w:eastAsia="ru-RU"/>
              </w:rPr>
            </w:pPr>
            <w:r>
              <w:rPr>
                <w:rFonts w:ascii="Times New Roman" w:eastAsia="MS Mincho" w:hAnsi="Times New Roman"/>
                <w:b/>
                <w:sz w:val="28"/>
                <w:szCs w:val="28"/>
                <w:lang w:val="uk-UA" w:eastAsia="ru-RU"/>
              </w:rPr>
              <w:t>С</w:t>
            </w:r>
          </w:p>
        </w:tc>
        <w:tc>
          <w:tcPr>
            <w:tcW w:w="1559" w:type="dxa"/>
            <w:vMerge/>
            <w:vAlign w:val="center"/>
          </w:tcPr>
          <w:p w:rsidR="00AA3ADB" w:rsidRDefault="00AA3ADB" w:rsidP="00160FED">
            <w:pPr>
              <w:spacing w:after="0" w:line="240" w:lineRule="auto"/>
              <w:rPr>
                <w:rFonts w:ascii="Times New Roman" w:hAnsi="Times New Roman"/>
                <w:sz w:val="28"/>
                <w:szCs w:val="28"/>
                <w:lang w:val="uk-UA" w:eastAsia="zh-CN"/>
              </w:rPr>
            </w:pPr>
          </w:p>
        </w:tc>
        <w:tc>
          <w:tcPr>
            <w:tcW w:w="3261" w:type="dxa"/>
            <w:vMerge/>
            <w:vAlign w:val="center"/>
          </w:tcPr>
          <w:p w:rsidR="00AA3ADB" w:rsidRDefault="00AA3ADB" w:rsidP="00160FED">
            <w:pPr>
              <w:spacing w:after="0" w:line="240" w:lineRule="auto"/>
              <w:rPr>
                <w:rFonts w:ascii="Times New Roman" w:hAnsi="Times New Roman"/>
                <w:sz w:val="28"/>
                <w:szCs w:val="28"/>
                <w:lang w:val="uk-UA" w:eastAsia="zh-CN"/>
              </w:rPr>
            </w:pPr>
          </w:p>
        </w:tc>
        <w:tc>
          <w:tcPr>
            <w:tcW w:w="7087" w:type="dxa"/>
          </w:tcPr>
          <w:p w:rsidR="00AA3ADB" w:rsidRDefault="00AA3ADB" w:rsidP="00160FED">
            <w:pPr>
              <w:widowControl w:val="0"/>
              <w:spacing w:after="0" w:line="240" w:lineRule="auto"/>
              <w:jc w:val="both"/>
              <w:rPr>
                <w:rFonts w:ascii="Times New Roman" w:hAnsi="Times New Roman"/>
                <w:sz w:val="28"/>
                <w:szCs w:val="28"/>
                <w:lang w:val="uk-UA" w:eastAsia="zh-CN"/>
              </w:rPr>
            </w:pPr>
            <w:r>
              <w:rPr>
                <w:rFonts w:ascii="Times New Roman" w:hAnsi="Times New Roman"/>
                <w:sz w:val="28"/>
                <w:szCs w:val="28"/>
                <w:lang w:eastAsia="ru-RU"/>
              </w:rPr>
              <w:t>Студент знає програмний матеріал повністю; має практичні навички з дослідження фізіологічних функцій; недостатньо вміє самостійно мислити, не може вийти за межі теми.</w:t>
            </w:r>
          </w:p>
        </w:tc>
      </w:tr>
      <w:tr w:rsidR="00AA3ADB" w:rsidTr="00160FED">
        <w:trPr>
          <w:trHeight w:val="245"/>
        </w:trPr>
        <w:tc>
          <w:tcPr>
            <w:tcW w:w="1701" w:type="dxa"/>
          </w:tcPr>
          <w:p w:rsidR="00AA3ADB" w:rsidRDefault="00AA3ADB" w:rsidP="00160FED">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64-73</w:t>
            </w:r>
          </w:p>
        </w:tc>
        <w:tc>
          <w:tcPr>
            <w:tcW w:w="709" w:type="dxa"/>
          </w:tcPr>
          <w:p w:rsidR="00AA3ADB" w:rsidRDefault="00AA3ADB" w:rsidP="00160FED">
            <w:pPr>
              <w:widowControl w:val="0"/>
              <w:suppressAutoHyphens/>
              <w:spacing w:after="0" w:line="240" w:lineRule="auto"/>
              <w:jc w:val="center"/>
              <w:rPr>
                <w:rFonts w:ascii="Times New Roman" w:eastAsia="MS Mincho" w:hAnsi="Times New Roman"/>
                <w:b/>
                <w:sz w:val="28"/>
                <w:szCs w:val="28"/>
                <w:lang w:val="uk-UA" w:eastAsia="ru-RU"/>
              </w:rPr>
            </w:pPr>
            <w:r>
              <w:rPr>
                <w:rFonts w:ascii="Times New Roman" w:eastAsia="MS Mincho" w:hAnsi="Times New Roman"/>
                <w:b/>
                <w:sz w:val="28"/>
                <w:szCs w:val="28"/>
                <w:lang w:val="uk-UA" w:eastAsia="ru-RU"/>
              </w:rPr>
              <w:t>D</w:t>
            </w:r>
          </w:p>
        </w:tc>
        <w:tc>
          <w:tcPr>
            <w:tcW w:w="1559" w:type="dxa"/>
            <w:vMerge w:val="restart"/>
            <w:vAlign w:val="center"/>
          </w:tcPr>
          <w:p w:rsidR="00AA3ADB" w:rsidRDefault="00AA3ADB" w:rsidP="00160FED">
            <w:pPr>
              <w:widowControl w:val="0"/>
              <w:suppressAutoHyphens/>
              <w:spacing w:after="0" w:line="240" w:lineRule="auto"/>
              <w:jc w:val="center"/>
              <w:rPr>
                <w:rFonts w:ascii="Times New Roman" w:hAnsi="Times New Roman"/>
                <w:sz w:val="28"/>
                <w:szCs w:val="28"/>
                <w:lang w:val="uk-UA" w:eastAsia="zh-CN"/>
              </w:rPr>
            </w:pPr>
            <w:r>
              <w:rPr>
                <w:rFonts w:ascii="Times New Roman" w:eastAsia="MS Mincho" w:hAnsi="Times New Roman"/>
                <w:caps/>
                <w:sz w:val="28"/>
                <w:szCs w:val="28"/>
                <w:lang w:val="uk-UA" w:eastAsia="ru-RU"/>
              </w:rPr>
              <w:t>s</w:t>
            </w:r>
            <w:r>
              <w:rPr>
                <w:rFonts w:ascii="Times New Roman" w:eastAsia="MS Mincho" w:hAnsi="Times New Roman"/>
                <w:sz w:val="28"/>
                <w:szCs w:val="28"/>
                <w:lang w:val="uk-UA" w:eastAsia="ru-RU"/>
              </w:rPr>
              <w:t>atisfactory</w:t>
            </w:r>
          </w:p>
        </w:tc>
        <w:tc>
          <w:tcPr>
            <w:tcW w:w="3261" w:type="dxa"/>
            <w:vMerge w:val="restart"/>
            <w:vAlign w:val="center"/>
          </w:tcPr>
          <w:p w:rsidR="00AA3ADB" w:rsidRDefault="00AA3ADB" w:rsidP="00160FED">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Задовільно</w:t>
            </w:r>
          </w:p>
        </w:tc>
        <w:tc>
          <w:tcPr>
            <w:tcW w:w="7087" w:type="dxa"/>
          </w:tcPr>
          <w:p w:rsidR="00AA3ADB" w:rsidRDefault="00AA3ADB" w:rsidP="00160FED">
            <w:pPr>
              <w:widowControl w:val="0"/>
              <w:suppressAutoHyphens/>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Студент знає основний зміст тем змістових модулів, але його знання не системні, мають загальний характер, іноді не підкріплені прикладами.</w:t>
            </w:r>
          </w:p>
          <w:p w:rsidR="00AA3ADB" w:rsidRDefault="00AA3ADB" w:rsidP="00160FED">
            <w:pPr>
              <w:widowControl w:val="0"/>
              <w:suppressAutoHyphens/>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Студент виконав практичні завдання неповністю, продемонстрував невміння виконувати завдання самостійно.</w:t>
            </w:r>
          </w:p>
        </w:tc>
      </w:tr>
      <w:tr w:rsidR="00AA3ADB" w:rsidTr="00160FED">
        <w:trPr>
          <w:trHeight w:val="60"/>
        </w:trPr>
        <w:tc>
          <w:tcPr>
            <w:tcW w:w="1701" w:type="dxa"/>
          </w:tcPr>
          <w:p w:rsidR="00AA3ADB" w:rsidRDefault="00AA3ADB" w:rsidP="00160FED">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60-63</w:t>
            </w:r>
          </w:p>
        </w:tc>
        <w:tc>
          <w:tcPr>
            <w:tcW w:w="709" w:type="dxa"/>
          </w:tcPr>
          <w:p w:rsidR="00AA3ADB" w:rsidRDefault="00AA3ADB" w:rsidP="00160FED">
            <w:pPr>
              <w:widowControl w:val="0"/>
              <w:suppressAutoHyphens/>
              <w:spacing w:after="0" w:line="240" w:lineRule="auto"/>
              <w:jc w:val="center"/>
              <w:rPr>
                <w:rFonts w:ascii="Times New Roman" w:eastAsia="MS Mincho" w:hAnsi="Times New Roman"/>
                <w:b/>
                <w:sz w:val="28"/>
                <w:szCs w:val="28"/>
                <w:lang w:val="uk-UA" w:eastAsia="ru-RU"/>
              </w:rPr>
            </w:pPr>
            <w:r>
              <w:rPr>
                <w:rFonts w:ascii="Times New Roman" w:eastAsia="MS Mincho" w:hAnsi="Times New Roman"/>
                <w:b/>
                <w:sz w:val="28"/>
                <w:szCs w:val="28"/>
                <w:lang w:val="uk-UA" w:eastAsia="ru-RU"/>
              </w:rPr>
              <w:t>Е</w:t>
            </w:r>
          </w:p>
        </w:tc>
        <w:tc>
          <w:tcPr>
            <w:tcW w:w="1559" w:type="dxa"/>
            <w:vMerge/>
            <w:vAlign w:val="center"/>
          </w:tcPr>
          <w:p w:rsidR="00AA3ADB" w:rsidRDefault="00AA3ADB" w:rsidP="00160FED">
            <w:pPr>
              <w:spacing w:after="0" w:line="240" w:lineRule="auto"/>
              <w:rPr>
                <w:rFonts w:ascii="Times New Roman" w:hAnsi="Times New Roman"/>
                <w:sz w:val="28"/>
                <w:szCs w:val="28"/>
                <w:lang w:val="uk-UA" w:eastAsia="zh-CN"/>
              </w:rPr>
            </w:pPr>
          </w:p>
        </w:tc>
        <w:tc>
          <w:tcPr>
            <w:tcW w:w="3261" w:type="dxa"/>
            <w:vMerge/>
            <w:vAlign w:val="center"/>
          </w:tcPr>
          <w:p w:rsidR="00AA3ADB" w:rsidRDefault="00AA3ADB" w:rsidP="00160FED">
            <w:pPr>
              <w:spacing w:after="0" w:line="240" w:lineRule="auto"/>
              <w:rPr>
                <w:rFonts w:ascii="Times New Roman" w:hAnsi="Times New Roman"/>
                <w:sz w:val="28"/>
                <w:szCs w:val="28"/>
                <w:lang w:val="uk-UA" w:eastAsia="zh-CN"/>
              </w:rPr>
            </w:pPr>
          </w:p>
        </w:tc>
        <w:tc>
          <w:tcPr>
            <w:tcW w:w="7087" w:type="dxa"/>
          </w:tcPr>
          <w:p w:rsidR="00AA3ADB" w:rsidRDefault="00AA3ADB" w:rsidP="00160FED">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Студент має прогалини в знаннях з тем змістових модулів. Замість чіткого термінологічного визначення пояснює теоретичний матеріал на побутовому рівні.</w:t>
            </w:r>
          </w:p>
          <w:p w:rsidR="00AA3ADB" w:rsidRDefault="00AA3ADB" w:rsidP="00160FED">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Студент виконав практичні завдання частково, з помилками. </w:t>
            </w:r>
          </w:p>
        </w:tc>
      </w:tr>
      <w:tr w:rsidR="00AA3ADB" w:rsidTr="00160FED">
        <w:trPr>
          <w:trHeight w:val="291"/>
        </w:trPr>
        <w:tc>
          <w:tcPr>
            <w:tcW w:w="1701" w:type="dxa"/>
          </w:tcPr>
          <w:p w:rsidR="00AA3ADB" w:rsidRDefault="00AA3ADB" w:rsidP="00160FED">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35-59</w:t>
            </w:r>
          </w:p>
        </w:tc>
        <w:tc>
          <w:tcPr>
            <w:tcW w:w="709" w:type="dxa"/>
          </w:tcPr>
          <w:p w:rsidR="00AA3ADB" w:rsidRDefault="00AA3ADB" w:rsidP="00160FED">
            <w:pPr>
              <w:widowControl w:val="0"/>
              <w:suppressAutoHyphens/>
              <w:spacing w:after="0" w:line="240" w:lineRule="auto"/>
              <w:jc w:val="center"/>
              <w:rPr>
                <w:rFonts w:ascii="Times New Roman" w:eastAsia="MS Mincho" w:hAnsi="Times New Roman"/>
                <w:b/>
                <w:sz w:val="28"/>
                <w:szCs w:val="28"/>
                <w:lang w:val="uk-UA" w:eastAsia="ru-RU"/>
              </w:rPr>
            </w:pPr>
            <w:r>
              <w:rPr>
                <w:rFonts w:ascii="Times New Roman" w:eastAsia="MS Mincho" w:hAnsi="Times New Roman"/>
                <w:b/>
                <w:sz w:val="28"/>
                <w:szCs w:val="28"/>
                <w:lang w:val="uk-UA" w:eastAsia="ru-RU"/>
              </w:rPr>
              <w:t>FX</w:t>
            </w:r>
          </w:p>
        </w:tc>
        <w:tc>
          <w:tcPr>
            <w:tcW w:w="1559" w:type="dxa"/>
            <w:vMerge w:val="restart"/>
            <w:vAlign w:val="center"/>
          </w:tcPr>
          <w:p w:rsidR="00AA3ADB" w:rsidRDefault="00AA3ADB" w:rsidP="00160FED">
            <w:pPr>
              <w:widowControl w:val="0"/>
              <w:suppressAutoHyphens/>
              <w:spacing w:after="0" w:line="240" w:lineRule="auto"/>
              <w:jc w:val="center"/>
              <w:rPr>
                <w:rFonts w:ascii="Times New Roman" w:hAnsi="Times New Roman"/>
                <w:sz w:val="28"/>
                <w:szCs w:val="28"/>
                <w:lang w:val="uk-UA" w:eastAsia="zh-CN"/>
              </w:rPr>
            </w:pPr>
            <w:r>
              <w:rPr>
                <w:rFonts w:ascii="Times New Roman" w:eastAsia="MS Mincho" w:hAnsi="Times New Roman"/>
                <w:caps/>
                <w:sz w:val="28"/>
                <w:szCs w:val="28"/>
                <w:lang w:val="uk-UA" w:eastAsia="ru-RU"/>
              </w:rPr>
              <w:t>f</w:t>
            </w:r>
            <w:r>
              <w:rPr>
                <w:rFonts w:ascii="Times New Roman" w:eastAsia="MS Mincho" w:hAnsi="Times New Roman"/>
                <w:sz w:val="28"/>
                <w:szCs w:val="28"/>
                <w:lang w:val="uk-UA" w:eastAsia="ru-RU"/>
              </w:rPr>
              <w:t>ail</w:t>
            </w:r>
          </w:p>
        </w:tc>
        <w:tc>
          <w:tcPr>
            <w:tcW w:w="3261" w:type="dxa"/>
            <w:vAlign w:val="center"/>
          </w:tcPr>
          <w:p w:rsidR="00AA3ADB" w:rsidRDefault="00AA3ADB" w:rsidP="00160FED">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Незадовільно з можливістю повторного складання</w:t>
            </w:r>
          </w:p>
        </w:tc>
        <w:tc>
          <w:tcPr>
            <w:tcW w:w="7087" w:type="dxa"/>
          </w:tcPr>
          <w:p w:rsidR="00AA3ADB" w:rsidRDefault="00AA3ADB" w:rsidP="00160FED">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Студент має фрагментарні знання з тем модулів. Не володіє термінологією, оскільки понятійний апарат не сформований. Не вміє викласти програмний матеріал. </w:t>
            </w:r>
          </w:p>
          <w:p w:rsidR="00AA3ADB" w:rsidRDefault="00AA3ADB" w:rsidP="00160FED">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Студент виконав практичні завдання фрагментарно. </w:t>
            </w:r>
          </w:p>
        </w:tc>
      </w:tr>
      <w:tr w:rsidR="00AA3ADB" w:rsidTr="00160FED">
        <w:trPr>
          <w:trHeight w:val="79"/>
        </w:trPr>
        <w:tc>
          <w:tcPr>
            <w:tcW w:w="1701" w:type="dxa"/>
          </w:tcPr>
          <w:p w:rsidR="00AA3ADB" w:rsidRDefault="00AA3ADB" w:rsidP="00160FED">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sz w:val="28"/>
                <w:szCs w:val="28"/>
                <w:lang w:val="uk-UA" w:eastAsia="ru-RU"/>
              </w:rPr>
              <w:t>1-34</w:t>
            </w:r>
          </w:p>
        </w:tc>
        <w:tc>
          <w:tcPr>
            <w:tcW w:w="709" w:type="dxa"/>
          </w:tcPr>
          <w:p w:rsidR="00AA3ADB" w:rsidRDefault="00AA3ADB" w:rsidP="00160FED">
            <w:pPr>
              <w:widowControl w:val="0"/>
              <w:suppressAutoHyphens/>
              <w:spacing w:after="0" w:line="240" w:lineRule="auto"/>
              <w:jc w:val="center"/>
              <w:rPr>
                <w:rFonts w:ascii="Times New Roman" w:eastAsia="MS Mincho" w:hAnsi="Times New Roman"/>
                <w:b/>
                <w:sz w:val="28"/>
                <w:szCs w:val="28"/>
                <w:lang w:val="uk-UA" w:eastAsia="ru-RU"/>
              </w:rPr>
            </w:pPr>
            <w:r>
              <w:rPr>
                <w:rFonts w:ascii="Times New Roman" w:eastAsia="MS Mincho" w:hAnsi="Times New Roman"/>
                <w:b/>
                <w:sz w:val="28"/>
                <w:szCs w:val="28"/>
                <w:lang w:val="uk-UA" w:eastAsia="ru-RU"/>
              </w:rPr>
              <w:t>F</w:t>
            </w:r>
          </w:p>
        </w:tc>
        <w:tc>
          <w:tcPr>
            <w:tcW w:w="1559" w:type="dxa"/>
            <w:vMerge/>
            <w:vAlign w:val="center"/>
          </w:tcPr>
          <w:p w:rsidR="00AA3ADB" w:rsidRDefault="00AA3ADB" w:rsidP="00160FED">
            <w:pPr>
              <w:spacing w:after="0" w:line="240" w:lineRule="auto"/>
              <w:rPr>
                <w:rFonts w:ascii="Times New Roman" w:hAnsi="Times New Roman"/>
                <w:sz w:val="28"/>
                <w:szCs w:val="28"/>
                <w:lang w:val="uk-UA" w:eastAsia="zh-CN"/>
              </w:rPr>
            </w:pPr>
          </w:p>
        </w:tc>
        <w:tc>
          <w:tcPr>
            <w:tcW w:w="3261" w:type="dxa"/>
            <w:vAlign w:val="center"/>
          </w:tcPr>
          <w:p w:rsidR="00AA3ADB" w:rsidRDefault="00AA3ADB" w:rsidP="00160FED">
            <w:pPr>
              <w:widowControl w:val="0"/>
              <w:suppressAutoHyphens/>
              <w:spacing w:after="0" w:line="240" w:lineRule="auto"/>
              <w:jc w:val="center"/>
              <w:rPr>
                <w:rFonts w:ascii="Times New Roman" w:hAnsi="Times New Roman"/>
                <w:sz w:val="28"/>
                <w:szCs w:val="28"/>
                <w:lang w:val="uk-UA" w:eastAsia="zh-CN"/>
              </w:rPr>
            </w:pPr>
            <w:r>
              <w:rPr>
                <w:rFonts w:ascii="Times New Roman" w:hAnsi="Times New Roman"/>
                <w:caps/>
                <w:sz w:val="28"/>
                <w:szCs w:val="28"/>
                <w:lang w:val="uk-UA" w:eastAsia="ru-RU"/>
              </w:rPr>
              <w:t>н</w:t>
            </w:r>
            <w:r>
              <w:rPr>
                <w:rFonts w:ascii="Times New Roman" w:hAnsi="Times New Roman"/>
                <w:sz w:val="28"/>
                <w:szCs w:val="28"/>
                <w:lang w:val="uk-UA" w:eastAsia="ru-RU"/>
              </w:rPr>
              <w:t>езадовільно з обов’язковим повторним вивченням дисципліни</w:t>
            </w:r>
          </w:p>
        </w:tc>
        <w:tc>
          <w:tcPr>
            <w:tcW w:w="7087" w:type="dxa"/>
          </w:tcPr>
          <w:p w:rsidR="00AA3ADB" w:rsidRDefault="00AA3ADB" w:rsidP="00160FED">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Студент повністю не знає програмного матеріалу змістових модулів, відмовляється відповідати.</w:t>
            </w:r>
          </w:p>
          <w:p w:rsidR="00AA3ADB" w:rsidRDefault="00AA3ADB" w:rsidP="00160FED">
            <w:pPr>
              <w:widowControl w:val="0"/>
              <w:suppressAutoHyphens/>
              <w:spacing w:after="0" w:line="240" w:lineRule="auto"/>
              <w:jc w:val="both"/>
              <w:rPr>
                <w:rFonts w:ascii="Times New Roman" w:hAnsi="Times New Roman"/>
                <w:caps/>
                <w:sz w:val="28"/>
                <w:szCs w:val="28"/>
                <w:lang w:val="uk-UA" w:eastAsia="ru-RU"/>
              </w:rPr>
            </w:pPr>
            <w:r>
              <w:rPr>
                <w:rFonts w:ascii="Times New Roman" w:hAnsi="Times New Roman"/>
                <w:sz w:val="28"/>
                <w:szCs w:val="28"/>
                <w:lang w:val="uk-UA" w:eastAsia="ru-RU"/>
              </w:rPr>
              <w:t>Студент повністю не виконав практичні завдання.</w:t>
            </w:r>
          </w:p>
        </w:tc>
      </w:tr>
    </w:tbl>
    <w:p w:rsidR="00AA3ADB" w:rsidRDefault="00AA3ADB" w:rsidP="0028202E">
      <w:pPr>
        <w:pStyle w:val="ListParagraph"/>
        <w:spacing w:after="0"/>
        <w:ind w:left="927"/>
        <w:jc w:val="both"/>
        <w:rPr>
          <w:rFonts w:ascii="Times New Roman" w:hAnsi="Times New Roman"/>
          <w:b/>
          <w:sz w:val="28"/>
          <w:szCs w:val="28"/>
          <w:lang w:val="uk-UA"/>
        </w:rPr>
      </w:pPr>
    </w:p>
    <w:p w:rsidR="00AA3ADB" w:rsidRDefault="00AA3ADB" w:rsidP="0072277A">
      <w:pPr>
        <w:spacing w:after="0" w:line="240" w:lineRule="auto"/>
        <w:rPr>
          <w:rFonts w:ascii="Times New Roman" w:hAnsi="Times New Roman"/>
          <w:b/>
          <w:bCs/>
          <w:sz w:val="28"/>
          <w:szCs w:val="28"/>
          <w:lang w:val="uk-UA"/>
        </w:rPr>
      </w:pPr>
      <w:r>
        <w:rPr>
          <w:rFonts w:ascii="Times New Roman" w:hAnsi="Times New Roman"/>
          <w:b/>
          <w:bCs/>
          <w:sz w:val="28"/>
          <w:szCs w:val="28"/>
          <w:lang w:val="uk-UA"/>
        </w:rPr>
        <w:t>10. Список рекомендованих джерел (наскрізна нумерація)</w:t>
      </w:r>
    </w:p>
    <w:p w:rsidR="00AA3ADB" w:rsidRPr="00D96B45" w:rsidRDefault="00AA3ADB" w:rsidP="0028202E">
      <w:pPr>
        <w:pStyle w:val="ListParagraph"/>
        <w:spacing w:after="0"/>
        <w:ind w:left="927"/>
        <w:jc w:val="both"/>
        <w:rPr>
          <w:rFonts w:ascii="Times New Roman" w:hAnsi="Times New Roman"/>
          <w:b/>
          <w:sz w:val="28"/>
          <w:szCs w:val="28"/>
          <w:lang w:val="uk-UA"/>
        </w:rPr>
      </w:pPr>
    </w:p>
    <w:p w:rsidR="00AA3ADB" w:rsidRPr="0072277A" w:rsidRDefault="00AA3ADB" w:rsidP="0072277A">
      <w:pPr>
        <w:ind w:right="175"/>
        <w:jc w:val="center"/>
        <w:rPr>
          <w:rFonts w:ascii="Times New Roman" w:hAnsi="Times New Roman"/>
          <w:b/>
          <w:i/>
          <w:sz w:val="28"/>
          <w:szCs w:val="28"/>
        </w:rPr>
      </w:pPr>
      <w:r w:rsidRPr="0072277A">
        <w:rPr>
          <w:rFonts w:ascii="Times New Roman" w:hAnsi="Times New Roman"/>
          <w:b/>
          <w:i/>
          <w:sz w:val="28"/>
          <w:szCs w:val="28"/>
        </w:rPr>
        <w:t>Основна</w:t>
      </w:r>
    </w:p>
    <w:p w:rsidR="00AA3ADB" w:rsidRPr="0072277A" w:rsidRDefault="00AA3ADB" w:rsidP="0072277A">
      <w:pPr>
        <w:pStyle w:val="BodyText"/>
        <w:widowControl/>
        <w:numPr>
          <w:ilvl w:val="0"/>
          <w:numId w:val="9"/>
        </w:numPr>
        <w:tabs>
          <w:tab w:val="num" w:pos="567"/>
        </w:tabs>
        <w:autoSpaceDE/>
        <w:autoSpaceDN/>
        <w:ind w:left="284" w:firstLine="0"/>
        <w:jc w:val="both"/>
      </w:pPr>
      <w:r w:rsidRPr="0072277A">
        <w:t>Медична біологія: Підручник для студентів медичних спеціальностей ВУЗів ІІІ-ІV рівнів акредитації / Кол. авт.; За ред. проф. В.П.Пішака та проф. Ю.І. Бажори. – Вінниця: Нова книга, 2009. – 607 с.; іл.</w:t>
      </w:r>
    </w:p>
    <w:p w:rsidR="00AA3ADB" w:rsidRPr="0072277A" w:rsidRDefault="00AA3ADB" w:rsidP="0072277A">
      <w:pPr>
        <w:pStyle w:val="BodyText"/>
        <w:widowControl/>
        <w:numPr>
          <w:ilvl w:val="0"/>
          <w:numId w:val="9"/>
        </w:numPr>
        <w:tabs>
          <w:tab w:val="num" w:pos="567"/>
        </w:tabs>
        <w:autoSpaceDE/>
        <w:autoSpaceDN/>
        <w:ind w:left="284" w:firstLine="0"/>
        <w:jc w:val="both"/>
      </w:pPr>
      <w:r w:rsidRPr="0072277A">
        <w:t>Медична біологія: Підручник для студентів медичних спеціальностей ВУЗів ІІІ-ІV рівнів акредитації / Кол. авт.; За ред. проф. В.П.Пішака та проф. Ю.І. Бажори. – Вінниця: Нова книга, 2004. – 656 с.; іл.</w:t>
      </w:r>
    </w:p>
    <w:p w:rsidR="00AA3ADB" w:rsidRPr="0072277A" w:rsidRDefault="00AA3ADB" w:rsidP="0072277A">
      <w:pPr>
        <w:pStyle w:val="Title"/>
        <w:numPr>
          <w:ilvl w:val="0"/>
          <w:numId w:val="9"/>
        </w:numPr>
        <w:shd w:val="clear" w:color="auto" w:fill="FFFFFF"/>
        <w:tabs>
          <w:tab w:val="num" w:pos="567"/>
        </w:tabs>
        <w:ind w:left="284" w:firstLine="0"/>
        <w:jc w:val="both"/>
        <w:rPr>
          <w:szCs w:val="28"/>
        </w:rPr>
      </w:pPr>
      <w:r w:rsidRPr="0072277A">
        <w:rPr>
          <w:b w:val="0"/>
          <w:szCs w:val="28"/>
        </w:rPr>
        <w:t>Біологія. / За ред. професора Воробця З.Д. Посібник для студентів ВМЗО. Київ: Знання, 2010. – 436 с.</w:t>
      </w:r>
    </w:p>
    <w:p w:rsidR="00AA3ADB" w:rsidRPr="0072277A" w:rsidRDefault="00AA3ADB" w:rsidP="0072277A">
      <w:pPr>
        <w:pStyle w:val="Title"/>
        <w:numPr>
          <w:ilvl w:val="0"/>
          <w:numId w:val="9"/>
        </w:numPr>
        <w:shd w:val="clear" w:color="auto" w:fill="FFFFFF"/>
        <w:tabs>
          <w:tab w:val="num" w:pos="567"/>
        </w:tabs>
        <w:ind w:left="284" w:firstLine="0"/>
        <w:jc w:val="both"/>
        <w:rPr>
          <w:szCs w:val="28"/>
        </w:rPr>
      </w:pPr>
      <w:r w:rsidRPr="0072277A">
        <w:rPr>
          <w:b w:val="0"/>
          <w:szCs w:val="28"/>
        </w:rPr>
        <w:t xml:space="preserve">Біологія. / За ред. професора Воробця З.Д. Підручник </w:t>
      </w:r>
      <w:r w:rsidRPr="0072277A">
        <w:rPr>
          <w:b w:val="0"/>
          <w:szCs w:val="28"/>
          <w:lang w:val="ru-RU"/>
        </w:rPr>
        <w:t>/</w:t>
      </w:r>
      <w:r w:rsidRPr="0072277A">
        <w:rPr>
          <w:b w:val="0"/>
          <w:szCs w:val="28"/>
        </w:rPr>
        <w:t xml:space="preserve"> Львів: Кварт, 2016. – 3</w:t>
      </w:r>
      <w:r w:rsidRPr="0072277A">
        <w:rPr>
          <w:b w:val="0"/>
          <w:szCs w:val="28"/>
          <w:lang w:val="ru-RU"/>
        </w:rPr>
        <w:t>5</w:t>
      </w:r>
      <w:r w:rsidRPr="0072277A">
        <w:rPr>
          <w:b w:val="0"/>
          <w:szCs w:val="28"/>
        </w:rPr>
        <w:t>8 с.</w:t>
      </w:r>
    </w:p>
    <w:p w:rsidR="00AA3ADB" w:rsidRPr="0072277A" w:rsidRDefault="00AA3ADB" w:rsidP="0072277A">
      <w:pPr>
        <w:ind w:right="175"/>
        <w:jc w:val="center"/>
        <w:rPr>
          <w:rFonts w:ascii="Times New Roman" w:hAnsi="Times New Roman"/>
          <w:b/>
          <w:i/>
          <w:color w:val="FF0000"/>
          <w:sz w:val="28"/>
          <w:szCs w:val="28"/>
        </w:rPr>
      </w:pPr>
    </w:p>
    <w:p w:rsidR="00AA3ADB" w:rsidRPr="0072277A" w:rsidRDefault="00AA3ADB" w:rsidP="0072277A">
      <w:pPr>
        <w:ind w:right="175"/>
        <w:jc w:val="center"/>
        <w:rPr>
          <w:rFonts w:ascii="Times New Roman" w:hAnsi="Times New Roman"/>
          <w:b/>
          <w:i/>
          <w:sz w:val="28"/>
          <w:szCs w:val="28"/>
        </w:rPr>
      </w:pPr>
      <w:r w:rsidRPr="0072277A">
        <w:rPr>
          <w:rFonts w:ascii="Times New Roman" w:hAnsi="Times New Roman"/>
          <w:b/>
          <w:i/>
          <w:sz w:val="28"/>
          <w:szCs w:val="28"/>
        </w:rPr>
        <w:t>Додаткова</w:t>
      </w:r>
    </w:p>
    <w:p w:rsidR="00AA3ADB" w:rsidRPr="0072277A" w:rsidRDefault="00AA3ADB" w:rsidP="0072277A">
      <w:pPr>
        <w:pStyle w:val="BodyText"/>
        <w:widowControl/>
        <w:numPr>
          <w:ilvl w:val="0"/>
          <w:numId w:val="10"/>
        </w:numPr>
        <w:autoSpaceDE/>
        <w:autoSpaceDN/>
        <w:spacing w:before="40"/>
        <w:ind w:left="284" w:firstLine="0"/>
        <w:jc w:val="both"/>
      </w:pPr>
      <w:r w:rsidRPr="0072277A">
        <w:t>Пішак В.П., Мещишин І.Ф., Пішак О.В. Основи медичної генетики: Підручник. – Чернівці, 2000. – 248 с.; іл.</w:t>
      </w:r>
    </w:p>
    <w:p w:rsidR="00AA3ADB" w:rsidRPr="0072277A" w:rsidRDefault="00AA3ADB" w:rsidP="0072277A">
      <w:pPr>
        <w:pStyle w:val="BodyText"/>
        <w:widowControl/>
        <w:numPr>
          <w:ilvl w:val="0"/>
          <w:numId w:val="10"/>
        </w:numPr>
        <w:autoSpaceDE/>
        <w:autoSpaceDN/>
        <w:spacing w:before="40"/>
        <w:ind w:left="284" w:firstLine="0"/>
        <w:jc w:val="both"/>
      </w:pPr>
      <w:r w:rsidRPr="0072277A">
        <w:t>Бажора Ю.І., Сервецький К.Л. Імунологічні проблеми паразитології: Навчальний посібник для студентів медичних спеціальностей ВУЗів (російською мовою). – Одеса: ОКФ – Одеська книжкова фабрика, 2001.– 88 с.</w:t>
      </w:r>
    </w:p>
    <w:p w:rsidR="00AA3ADB" w:rsidRPr="0072277A" w:rsidRDefault="00AA3ADB" w:rsidP="0072277A">
      <w:pPr>
        <w:pStyle w:val="BodyText"/>
        <w:widowControl/>
        <w:numPr>
          <w:ilvl w:val="0"/>
          <w:numId w:val="10"/>
        </w:numPr>
        <w:autoSpaceDE/>
        <w:autoSpaceDN/>
        <w:spacing w:before="40"/>
        <w:ind w:left="284" w:firstLine="0"/>
        <w:jc w:val="both"/>
      </w:pPr>
      <w:r w:rsidRPr="0072277A">
        <w:t>Медична паразитологія. Атлас: Навчальний посібник для студентов медицинских специальностей ВУЗов (російською мовою) / Кол. авт.; За ред. проф. Ю.І. Бажори – Одеса: Одес. держ. мед. ун-т, 2001. – 110 с.; іл.</w:t>
      </w:r>
    </w:p>
    <w:p w:rsidR="00AA3ADB" w:rsidRPr="0072277A" w:rsidRDefault="00AA3ADB" w:rsidP="0072277A">
      <w:pPr>
        <w:pStyle w:val="BodyText"/>
        <w:widowControl/>
        <w:numPr>
          <w:ilvl w:val="0"/>
          <w:numId w:val="10"/>
        </w:numPr>
        <w:autoSpaceDE/>
        <w:autoSpaceDN/>
        <w:spacing w:before="40"/>
        <w:ind w:left="284" w:firstLine="0"/>
        <w:jc w:val="both"/>
      </w:pPr>
      <w:r w:rsidRPr="0072277A">
        <w:t>Основи медичної паразитології: Навчальний посібник до практичних занять для студентів І курсу (російською мовою) / Кол. авт.; За ред. проф. Ю.І. Бажори – Одеса: Одес. держ. мед. ун-т, 2001. – 176 с.; іл.</w:t>
      </w:r>
    </w:p>
    <w:p w:rsidR="00AA3ADB" w:rsidRPr="0072277A" w:rsidRDefault="00AA3ADB" w:rsidP="0072277A">
      <w:pPr>
        <w:pStyle w:val="BodyText"/>
        <w:widowControl/>
        <w:numPr>
          <w:ilvl w:val="0"/>
          <w:numId w:val="10"/>
        </w:numPr>
        <w:autoSpaceDE/>
        <w:autoSpaceDN/>
        <w:spacing w:before="40"/>
        <w:ind w:left="284" w:firstLine="0"/>
        <w:jc w:val="both"/>
      </w:pPr>
      <w:r w:rsidRPr="0072277A">
        <w:t>Пішак В.М., Бойчук Т.М., Бажора Ю.І. Клінічна паразитологія: Навчальний посібник для студентів медичних спеціальностей ВУЗів. – Чернівці: Буковинська державна медична академія, 2003. – 344 с.; іл.</w:t>
      </w:r>
    </w:p>
    <w:p w:rsidR="00AA3ADB" w:rsidRPr="0072277A" w:rsidRDefault="00AA3ADB" w:rsidP="0072277A">
      <w:pPr>
        <w:pStyle w:val="BodyText"/>
        <w:widowControl/>
        <w:numPr>
          <w:ilvl w:val="0"/>
          <w:numId w:val="10"/>
        </w:numPr>
        <w:autoSpaceDE/>
        <w:autoSpaceDN/>
        <w:spacing w:before="40"/>
        <w:ind w:left="284" w:firstLine="0"/>
        <w:jc w:val="both"/>
      </w:pPr>
      <w:r w:rsidRPr="0072277A">
        <w:t>Пішак В.П., Захарчук О.І. Навчальний посібник з медичної біології, паразитології та генетики. Практикум. – Чернівці: Медакадемія, 2004. – 579 с.; іл.</w:t>
      </w:r>
    </w:p>
    <w:p w:rsidR="00AA3ADB" w:rsidRPr="0072277A" w:rsidRDefault="00AA3ADB" w:rsidP="0072277A">
      <w:pPr>
        <w:pStyle w:val="BodyText"/>
        <w:widowControl/>
        <w:numPr>
          <w:ilvl w:val="0"/>
          <w:numId w:val="10"/>
        </w:numPr>
        <w:autoSpaceDE/>
        <w:autoSpaceDN/>
        <w:spacing w:before="40"/>
        <w:ind w:left="284" w:firstLine="0"/>
        <w:jc w:val="both"/>
      </w:pPr>
      <w:r w:rsidRPr="0072277A">
        <w:t>Ковальчук Л.Є., Телюк П.М., Шутак В.І. Паразитологія людини: Навчальний посібник. – Івано-Франківськ: Лілея, 2004.; іл.</w:t>
      </w:r>
    </w:p>
    <w:p w:rsidR="00AA3ADB" w:rsidRPr="0072277A" w:rsidRDefault="00AA3ADB" w:rsidP="0072277A">
      <w:pPr>
        <w:pStyle w:val="BodyText"/>
        <w:widowControl/>
        <w:numPr>
          <w:ilvl w:val="0"/>
          <w:numId w:val="10"/>
        </w:numPr>
        <w:autoSpaceDE/>
        <w:autoSpaceDN/>
        <w:spacing w:before="40"/>
        <w:ind w:left="284" w:firstLine="0"/>
        <w:jc w:val="both"/>
      </w:pPr>
      <w:r w:rsidRPr="0072277A">
        <w:t>Кулікова Н.А., Ковальчук Л.Є. Медична генетика: Підручник. – Тернопіль: Укрмед</w:t>
      </w:r>
      <w:r w:rsidRPr="0072277A">
        <w:softHyphen/>
        <w:t>книга, 2004. – 173 с.; іл.</w:t>
      </w:r>
    </w:p>
    <w:p w:rsidR="00AA3ADB" w:rsidRPr="0072277A" w:rsidRDefault="00AA3ADB" w:rsidP="0072277A">
      <w:pPr>
        <w:pStyle w:val="BodyText"/>
        <w:widowControl/>
        <w:numPr>
          <w:ilvl w:val="0"/>
          <w:numId w:val="10"/>
        </w:numPr>
        <w:autoSpaceDE/>
        <w:autoSpaceDN/>
        <w:spacing w:before="40"/>
        <w:ind w:left="284" w:firstLine="0"/>
        <w:jc w:val="both"/>
      </w:pPr>
      <w:r w:rsidRPr="0072277A">
        <w:t>Збірник завдань для підготовки до ліцензійного тестового екзамену з природничо-наукових дисциплін “Крок-1. Загальна лікарська підготовка” / Кол. авт.; За ред. проф. В.Ф.Москаленка, проф. О.П.Волосовця, проф. І.Є.Бу</w:t>
      </w:r>
      <w:r w:rsidRPr="0072277A">
        <w:softHyphen/>
        <w:t>лах, проф. О.П.Яворського, проф. О.В.Романенка, доц. Л.І.Остапюк. – К.: Медицина, 2004. – 368 с.; С. 9-41.</w:t>
      </w:r>
    </w:p>
    <w:p w:rsidR="00AA3ADB" w:rsidRPr="0072277A" w:rsidRDefault="00AA3ADB" w:rsidP="0072277A">
      <w:pPr>
        <w:pStyle w:val="BodyText"/>
        <w:widowControl/>
        <w:numPr>
          <w:ilvl w:val="0"/>
          <w:numId w:val="10"/>
        </w:numPr>
        <w:autoSpaceDE/>
        <w:autoSpaceDN/>
        <w:spacing w:before="40"/>
        <w:ind w:left="284" w:firstLine="0"/>
        <w:jc w:val="both"/>
      </w:pPr>
      <w:r w:rsidRPr="0072277A">
        <w:t>Ньюсбаум Р.Л., Мак-Нинес Р.Р., Виллард Х.Ф. Медицинская генетика: учеб. Пособие/ Роберт. Л. Ньюсбаум, Родерик Р. Мак-Нинес, Хантингтон Ф.  Виллард: пер. с англ. А.Ш.Латышова: под ред. Н.П.Бочкова. – М: ГЭОТАР-Медиа, 2010. - 624 с.; ил.</w:t>
      </w:r>
    </w:p>
    <w:p w:rsidR="00AA3ADB" w:rsidRPr="0072277A" w:rsidRDefault="00AA3ADB" w:rsidP="0072277A">
      <w:pPr>
        <w:pStyle w:val="BodyText"/>
        <w:widowControl/>
        <w:numPr>
          <w:ilvl w:val="0"/>
          <w:numId w:val="10"/>
        </w:numPr>
        <w:autoSpaceDE/>
        <w:autoSpaceDN/>
        <w:spacing w:before="40"/>
        <w:ind w:left="284" w:firstLine="0"/>
        <w:jc w:val="both"/>
      </w:pPr>
      <w:r w:rsidRPr="0072277A">
        <w:t xml:space="preserve">Бочков Н.В., Пузырев В.П., Смирнихина С.А. Клиническая генетика/ учебник под ред. акад. Н.В.Бочкова. – 4-е узд. – М.: ГЭОТАР-Медиа, 2011.-592 с. </w:t>
      </w:r>
    </w:p>
    <w:p w:rsidR="00AA3ADB" w:rsidRPr="0072277A" w:rsidRDefault="00AA3ADB" w:rsidP="0072277A">
      <w:pPr>
        <w:pStyle w:val="BodyText"/>
        <w:widowControl/>
        <w:numPr>
          <w:ilvl w:val="0"/>
          <w:numId w:val="10"/>
        </w:numPr>
        <w:autoSpaceDE/>
        <w:autoSpaceDN/>
        <w:spacing w:before="40"/>
        <w:ind w:left="284" w:firstLine="0"/>
        <w:jc w:val="both"/>
      </w:pPr>
      <w:r w:rsidRPr="0072277A">
        <w:t>Павліченко В.І., Пішак В.П., Булик Р.Є.Основи молекулярної біології: Навчальний посібник. – Чернівці: Мед. університет, 2012.-388 с.; іл.</w:t>
      </w:r>
    </w:p>
    <w:p w:rsidR="00AA3ADB" w:rsidRPr="0072277A" w:rsidRDefault="00AA3ADB" w:rsidP="0072277A">
      <w:pPr>
        <w:pStyle w:val="BodyText"/>
        <w:widowControl/>
        <w:numPr>
          <w:ilvl w:val="0"/>
          <w:numId w:val="10"/>
        </w:numPr>
        <w:autoSpaceDE/>
        <w:autoSpaceDN/>
        <w:spacing w:before="40"/>
        <w:ind w:left="284" w:firstLine="0"/>
        <w:jc w:val="both"/>
      </w:pPr>
      <w:r w:rsidRPr="0072277A">
        <w:t>Пішак В.П., Захарчук О.І. Медична біологія, паразитологія та генетика. Практикум. Вид.2-е – Чернівці:, 2012.-632 с.; іл.</w:t>
      </w:r>
    </w:p>
    <w:p w:rsidR="00AA3ADB" w:rsidRPr="0072277A" w:rsidRDefault="00AA3ADB" w:rsidP="0072277A">
      <w:pPr>
        <w:pStyle w:val="PlainText"/>
        <w:ind w:firstLine="709"/>
        <w:rPr>
          <w:rFonts w:ascii="Times New Roman" w:hAnsi="Times New Roman"/>
          <w:b/>
          <w:bCs/>
          <w:sz w:val="28"/>
          <w:szCs w:val="28"/>
          <w:lang w:val="uk-UA"/>
        </w:rPr>
      </w:pPr>
    </w:p>
    <w:p w:rsidR="00AA3ADB" w:rsidRPr="0072277A" w:rsidRDefault="00AA3ADB" w:rsidP="0072277A">
      <w:pPr>
        <w:pStyle w:val="22"/>
        <w:rPr>
          <w:rFonts w:ascii="Times New Roman" w:hAnsi="Times New Roman"/>
          <w:sz w:val="28"/>
          <w:szCs w:val="28"/>
        </w:rPr>
      </w:pPr>
      <w:r w:rsidRPr="0072277A">
        <w:rPr>
          <w:rFonts w:ascii="Times New Roman" w:hAnsi="Times New Roman"/>
          <w:sz w:val="28"/>
          <w:szCs w:val="28"/>
        </w:rPr>
        <w:t>ІНФОРМАЦІЙНІ РЕСУРСИ</w:t>
      </w:r>
    </w:p>
    <w:p w:rsidR="00AA3ADB" w:rsidRPr="0072277A" w:rsidRDefault="00AA3ADB" w:rsidP="0072277A">
      <w:pPr>
        <w:jc w:val="center"/>
        <w:rPr>
          <w:rFonts w:ascii="Times New Roman" w:hAnsi="Times New Roman"/>
          <w:iCs/>
          <w:sz w:val="28"/>
          <w:szCs w:val="28"/>
        </w:rPr>
      </w:pPr>
    </w:p>
    <w:p w:rsidR="00AA3ADB" w:rsidRPr="0072277A" w:rsidRDefault="00AA3ADB" w:rsidP="0072277A">
      <w:pPr>
        <w:ind w:firstLine="700"/>
        <w:jc w:val="both"/>
        <w:rPr>
          <w:rFonts w:ascii="Times New Roman" w:hAnsi="Times New Roman"/>
          <w:iCs/>
          <w:sz w:val="28"/>
          <w:szCs w:val="28"/>
        </w:rPr>
      </w:pPr>
      <w:r w:rsidRPr="0072277A">
        <w:rPr>
          <w:rFonts w:ascii="Times New Roman" w:hAnsi="Times New Roman"/>
          <w:iCs/>
          <w:sz w:val="28"/>
          <w:szCs w:val="28"/>
        </w:rPr>
        <w:t>До інформаційних ресурсів курсу "</w:t>
      </w:r>
      <w:r w:rsidRPr="0072277A">
        <w:rPr>
          <w:rFonts w:ascii="Times New Roman" w:hAnsi="Times New Roman"/>
          <w:iCs/>
          <w:sz w:val="28"/>
          <w:szCs w:val="28"/>
          <w:lang w:val="uk-UA"/>
        </w:rPr>
        <w:t>Медична біологія</w:t>
      </w:r>
      <w:r w:rsidRPr="0072277A">
        <w:rPr>
          <w:rFonts w:ascii="Times New Roman" w:hAnsi="Times New Roman"/>
          <w:iCs/>
          <w:sz w:val="28"/>
          <w:szCs w:val="28"/>
        </w:rPr>
        <w:t xml:space="preserve">", окрім зазначеної літератури відносяться матеріали </w:t>
      </w:r>
      <w:r w:rsidRPr="0072277A">
        <w:rPr>
          <w:rFonts w:ascii="Times New Roman" w:hAnsi="Times New Roman"/>
          <w:iCs/>
          <w:caps/>
          <w:sz w:val="28"/>
          <w:szCs w:val="28"/>
        </w:rPr>
        <w:t>і</w:t>
      </w:r>
      <w:r w:rsidRPr="0072277A">
        <w:rPr>
          <w:rFonts w:ascii="Times New Roman" w:hAnsi="Times New Roman"/>
          <w:iCs/>
          <w:sz w:val="28"/>
          <w:szCs w:val="28"/>
        </w:rPr>
        <w:t xml:space="preserve">нтернету, а також усіх видів бібліотек, що містять відповідну інформацію і мають безпосереднє відношення до визначеного предмету як навчальної дисципліни. </w:t>
      </w:r>
    </w:p>
    <w:p w:rsidR="00AA3ADB" w:rsidRPr="0072277A" w:rsidRDefault="00AA3ADB" w:rsidP="0072277A">
      <w:pPr>
        <w:pStyle w:val="BodyText"/>
        <w:widowControl/>
        <w:numPr>
          <w:ilvl w:val="0"/>
          <w:numId w:val="11"/>
        </w:numPr>
        <w:autoSpaceDE/>
        <w:autoSpaceDN/>
        <w:spacing w:before="40"/>
        <w:ind w:left="284" w:firstLine="0"/>
        <w:jc w:val="both"/>
      </w:pPr>
      <w:r w:rsidRPr="0072277A">
        <w:t xml:space="preserve">Центр тестування – база ліцензійних тестових завдань Крок – 1 </w:t>
      </w:r>
      <w:r w:rsidRPr="0072277A">
        <w:rPr>
          <w:u w:val="single"/>
          <w:lang w:val="en-US"/>
        </w:rPr>
        <w:t>htpp</w:t>
      </w:r>
      <w:r w:rsidRPr="0072277A">
        <w:rPr>
          <w:u w:val="single"/>
        </w:rPr>
        <w:t>://</w:t>
      </w:r>
      <w:r w:rsidRPr="0072277A">
        <w:rPr>
          <w:u w:val="single"/>
          <w:lang w:val="en-US"/>
        </w:rPr>
        <w:t>testcentr</w:t>
      </w:r>
      <w:r w:rsidRPr="0072277A">
        <w:rPr>
          <w:u w:val="single"/>
        </w:rPr>
        <w:t>.</w:t>
      </w:r>
      <w:r w:rsidRPr="0072277A">
        <w:rPr>
          <w:u w:val="single"/>
          <w:lang w:val="en-US"/>
        </w:rPr>
        <w:t>org</w:t>
      </w:r>
      <w:r w:rsidRPr="0072277A">
        <w:rPr>
          <w:u w:val="single"/>
        </w:rPr>
        <w:t>.</w:t>
      </w:r>
      <w:r w:rsidRPr="0072277A">
        <w:rPr>
          <w:u w:val="single"/>
          <w:lang w:val="en-US"/>
        </w:rPr>
        <w:t>ua</w:t>
      </w:r>
      <w:r w:rsidRPr="0072277A">
        <w:rPr>
          <w:u w:val="single"/>
        </w:rPr>
        <w:t>/</w:t>
      </w:r>
      <w:r w:rsidRPr="0072277A">
        <w:t xml:space="preserve"> </w:t>
      </w:r>
    </w:p>
    <w:p w:rsidR="00AA3ADB" w:rsidRPr="0072277A" w:rsidRDefault="00AA3ADB" w:rsidP="0072277A">
      <w:pPr>
        <w:pStyle w:val="BodyText"/>
        <w:widowControl/>
        <w:numPr>
          <w:ilvl w:val="0"/>
          <w:numId w:val="11"/>
        </w:numPr>
        <w:autoSpaceDE/>
        <w:autoSpaceDN/>
        <w:spacing w:before="40"/>
        <w:ind w:left="284" w:firstLine="0"/>
        <w:jc w:val="both"/>
        <w:rPr>
          <w:lang w:val="en-US"/>
        </w:rPr>
      </w:pPr>
      <w:r w:rsidRPr="0072277A">
        <w:rPr>
          <w:lang w:val="en-US"/>
        </w:rPr>
        <w:t>OMIM</w:t>
      </w:r>
      <w:r w:rsidRPr="0072277A">
        <w:t xml:space="preserve"> (</w:t>
      </w:r>
      <w:r w:rsidRPr="0072277A">
        <w:rPr>
          <w:lang w:val="en-US"/>
        </w:rPr>
        <w:t>Online Mendelian Inheritance in Man</w:t>
      </w:r>
      <w:r w:rsidRPr="0072277A">
        <w:t xml:space="preserve">) – </w:t>
      </w:r>
      <w:r w:rsidRPr="0072277A">
        <w:rPr>
          <w:lang w:val="en-US"/>
        </w:rPr>
        <w:t xml:space="preserve">An Online Catalog of Human Genes and Genetic Disorders </w:t>
      </w:r>
      <w:hyperlink r:id="rId6" w:history="1">
        <w:r w:rsidRPr="0072277A">
          <w:rPr>
            <w:rStyle w:val="Hyperlink"/>
            <w:lang w:val="en-US"/>
          </w:rPr>
          <w:t>http</w:t>
        </w:r>
        <w:r w:rsidRPr="0072277A">
          <w:rPr>
            <w:rStyle w:val="Hyperlink"/>
          </w:rPr>
          <w:t>://</w:t>
        </w:r>
        <w:r w:rsidRPr="0072277A">
          <w:rPr>
            <w:rStyle w:val="Hyperlink"/>
            <w:lang w:val="en-US"/>
          </w:rPr>
          <w:t>omim</w:t>
        </w:r>
        <w:r w:rsidRPr="0072277A">
          <w:rPr>
            <w:rStyle w:val="Hyperlink"/>
          </w:rPr>
          <w:t>.</w:t>
        </w:r>
        <w:r w:rsidRPr="0072277A">
          <w:rPr>
            <w:rStyle w:val="Hyperlink"/>
            <w:lang w:val="en-US"/>
          </w:rPr>
          <w:t>org</w:t>
        </w:r>
        <w:r w:rsidRPr="0072277A">
          <w:rPr>
            <w:rStyle w:val="Hyperlink"/>
          </w:rPr>
          <w:t>/</w:t>
        </w:r>
      </w:hyperlink>
      <w:r w:rsidRPr="0072277A">
        <w:rPr>
          <w:lang w:val="en-US"/>
        </w:rPr>
        <w:t xml:space="preserve">  </w:t>
      </w:r>
    </w:p>
    <w:p w:rsidR="00AA3ADB" w:rsidRPr="0072277A" w:rsidRDefault="00AA3ADB" w:rsidP="0072277A">
      <w:pPr>
        <w:rPr>
          <w:rFonts w:ascii="Times New Roman" w:hAnsi="Times New Roman"/>
          <w:b/>
          <w:iCs/>
          <w:sz w:val="28"/>
          <w:szCs w:val="28"/>
          <w:lang w:val="uk-UA"/>
        </w:rPr>
      </w:pPr>
    </w:p>
    <w:p w:rsidR="00AA3ADB" w:rsidRPr="0028202E" w:rsidRDefault="00AA3ADB" w:rsidP="0028202E">
      <w:pPr>
        <w:spacing w:after="0"/>
        <w:jc w:val="center"/>
        <w:rPr>
          <w:rFonts w:ascii="Times New Roman" w:hAnsi="Times New Roman"/>
          <w:b/>
          <w:sz w:val="28"/>
          <w:szCs w:val="28"/>
          <w:u w:val="single"/>
          <w:lang w:val="uk-UA"/>
        </w:rPr>
      </w:pPr>
    </w:p>
    <w:sectPr w:rsidR="00AA3ADB" w:rsidRPr="0028202E" w:rsidSect="002D7368">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mpir Deco">
    <w:altName w:val="Courier New"/>
    <w:panose1 w:val="00000000000000000000"/>
    <w:charset w:val="CC"/>
    <w:family w:val="auto"/>
    <w:notTrueType/>
    <w:pitch w:val="variable"/>
    <w:sig w:usb0="00000203" w:usb1="00000000" w:usb2="00000000" w:usb3="00000000" w:csb0="00000005" w:csb1="00000000"/>
  </w:font>
  <w:font w:name="Times-Roman">
    <w:altName w:val="Arial Unicode MS"/>
    <w:panose1 w:val="00000000000000000000"/>
    <w:charset w:val="80"/>
    <w:family w:val="roman"/>
    <w:notTrueType/>
    <w:pitch w:val="default"/>
    <w:sig w:usb0="00000001" w:usb1="08070000" w:usb2="00000010" w:usb3="00000000" w:csb0="00020000" w:csb1="00000000"/>
  </w:font>
  <w:font w:name="MS Mincho">
    <w:altName w:val="?l?r ??Ѓfc"/>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C479C"/>
    <w:multiLevelType w:val="hybridMultilevel"/>
    <w:tmpl w:val="BA5623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9FE0AE3"/>
    <w:multiLevelType w:val="hybridMultilevel"/>
    <w:tmpl w:val="F75665E6"/>
    <w:lvl w:ilvl="0" w:tplc="DA4C2D86">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nsid w:val="0F736BAF"/>
    <w:multiLevelType w:val="multilevel"/>
    <w:tmpl w:val="80A4A522"/>
    <w:lvl w:ilvl="0">
      <w:start w:val="1"/>
      <w:numFmt w:val="decimal"/>
      <w:lvlText w:val="%1."/>
      <w:lvlJc w:val="left"/>
      <w:pPr>
        <w:tabs>
          <w:tab w:val="num" w:pos="720"/>
        </w:tabs>
        <w:ind w:left="720" w:hanging="360"/>
      </w:pPr>
      <w:rPr>
        <w:rFonts w:cs="Times New Roman"/>
      </w:rPr>
    </w:lvl>
    <w:lvl w:ilvl="1">
      <w:numFmt w:val="bullet"/>
      <w:lvlText w:val="-"/>
      <w:lvlJc w:val="left"/>
      <w:pPr>
        <w:tabs>
          <w:tab w:val="num" w:pos="1440"/>
        </w:tabs>
        <w:ind w:left="1440" w:hanging="360"/>
      </w:pPr>
    </w:lvl>
    <w:lvl w:ilvl="2">
      <w:start w:val="1"/>
      <w:numFmt w:val="decimal"/>
      <w:lvlText w:val="%3."/>
      <w:lvlJc w:val="left"/>
      <w:pPr>
        <w:tabs>
          <w:tab w:val="num" w:pos="360"/>
        </w:tabs>
        <w:ind w:left="3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101F35C6"/>
    <w:multiLevelType w:val="hybridMultilevel"/>
    <w:tmpl w:val="8D78BA2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1FAD6959"/>
    <w:multiLevelType w:val="hybridMultilevel"/>
    <w:tmpl w:val="8D78BA2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3551349F"/>
    <w:multiLevelType w:val="hybridMultilevel"/>
    <w:tmpl w:val="8D78BA2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3AF92CFE"/>
    <w:multiLevelType w:val="hybridMultilevel"/>
    <w:tmpl w:val="4EFEBF32"/>
    <w:lvl w:ilvl="0" w:tplc="A1640B8C">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455165F4"/>
    <w:multiLevelType w:val="hybridMultilevel"/>
    <w:tmpl w:val="44943364"/>
    <w:lvl w:ilvl="0" w:tplc="9C18C550">
      <w:start w:val="9"/>
      <w:numFmt w:val="bullet"/>
      <w:lvlText w:val="-"/>
      <w:lvlJc w:val="left"/>
      <w:pPr>
        <w:ind w:left="1069"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6E755346"/>
    <w:multiLevelType w:val="multilevel"/>
    <w:tmpl w:val="C3B0B2F4"/>
    <w:lvl w:ilvl="0">
      <w:start w:val="1"/>
      <w:numFmt w:val="decimal"/>
      <w:lvlText w:val="%1."/>
      <w:lvlJc w:val="left"/>
      <w:pPr>
        <w:tabs>
          <w:tab w:val="num" w:pos="1070"/>
        </w:tabs>
        <w:ind w:left="1070" w:hanging="360"/>
      </w:pPr>
      <w:rPr>
        <w:rFonts w:cs="Times New Roman"/>
        <w:b w:val="0"/>
      </w:rPr>
    </w:lvl>
    <w:lvl w:ilvl="1">
      <w:numFmt w:val="bullet"/>
      <w:lvlText w:val="-"/>
      <w:lvlJc w:val="left"/>
      <w:pPr>
        <w:tabs>
          <w:tab w:val="num" w:pos="1440"/>
        </w:tabs>
        <w:ind w:left="1440" w:hanging="360"/>
      </w:pPr>
    </w:lvl>
    <w:lvl w:ilvl="2">
      <w:start w:val="1"/>
      <w:numFmt w:val="decimal"/>
      <w:lvlText w:val="%3."/>
      <w:lvlJc w:val="left"/>
      <w:pPr>
        <w:tabs>
          <w:tab w:val="num" w:pos="360"/>
        </w:tabs>
        <w:ind w:left="3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9">
    <w:nsid w:val="758C3A48"/>
    <w:multiLevelType w:val="hybridMultilevel"/>
    <w:tmpl w:val="3C587CAC"/>
    <w:lvl w:ilvl="0" w:tplc="04190001">
      <w:start w:val="1"/>
      <w:numFmt w:val="bullet"/>
      <w:lvlText w:val=""/>
      <w:lvlJc w:val="left"/>
      <w:pPr>
        <w:tabs>
          <w:tab w:val="num" w:pos="1425"/>
        </w:tabs>
        <w:ind w:left="142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5"/>
  </w:num>
  <w:num w:numId="5">
    <w:abstractNumId w:val="0"/>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D7368"/>
    <w:rsid w:val="00001613"/>
    <w:rsid w:val="00002360"/>
    <w:rsid w:val="00003C70"/>
    <w:rsid w:val="00006B3D"/>
    <w:rsid w:val="00010BBC"/>
    <w:rsid w:val="00011961"/>
    <w:rsid w:val="00012830"/>
    <w:rsid w:val="00013346"/>
    <w:rsid w:val="000134B0"/>
    <w:rsid w:val="000142A9"/>
    <w:rsid w:val="000146C8"/>
    <w:rsid w:val="00014F49"/>
    <w:rsid w:val="00017F3B"/>
    <w:rsid w:val="0002150D"/>
    <w:rsid w:val="00021765"/>
    <w:rsid w:val="00021989"/>
    <w:rsid w:val="000227C4"/>
    <w:rsid w:val="00022FF6"/>
    <w:rsid w:val="00023A27"/>
    <w:rsid w:val="000250A0"/>
    <w:rsid w:val="00025C2E"/>
    <w:rsid w:val="00026679"/>
    <w:rsid w:val="00031392"/>
    <w:rsid w:val="0003154E"/>
    <w:rsid w:val="0003197F"/>
    <w:rsid w:val="0003253E"/>
    <w:rsid w:val="00032D37"/>
    <w:rsid w:val="0003318C"/>
    <w:rsid w:val="0003335A"/>
    <w:rsid w:val="000337B2"/>
    <w:rsid w:val="000349BE"/>
    <w:rsid w:val="00035FA8"/>
    <w:rsid w:val="000375BE"/>
    <w:rsid w:val="00037B64"/>
    <w:rsid w:val="00040897"/>
    <w:rsid w:val="00040BC0"/>
    <w:rsid w:val="00040BCE"/>
    <w:rsid w:val="00040C56"/>
    <w:rsid w:val="00040EC5"/>
    <w:rsid w:val="00041B2A"/>
    <w:rsid w:val="0004680B"/>
    <w:rsid w:val="00046FC5"/>
    <w:rsid w:val="0004712D"/>
    <w:rsid w:val="00047C27"/>
    <w:rsid w:val="00047CBD"/>
    <w:rsid w:val="0005115A"/>
    <w:rsid w:val="00051647"/>
    <w:rsid w:val="000536F4"/>
    <w:rsid w:val="0005410F"/>
    <w:rsid w:val="000542FC"/>
    <w:rsid w:val="00056495"/>
    <w:rsid w:val="00056CC1"/>
    <w:rsid w:val="0005723A"/>
    <w:rsid w:val="0005789E"/>
    <w:rsid w:val="000600FF"/>
    <w:rsid w:val="0006010E"/>
    <w:rsid w:val="00060669"/>
    <w:rsid w:val="00060BA7"/>
    <w:rsid w:val="000627BD"/>
    <w:rsid w:val="000632CA"/>
    <w:rsid w:val="000633B8"/>
    <w:rsid w:val="0006362D"/>
    <w:rsid w:val="000643A5"/>
    <w:rsid w:val="00064ED5"/>
    <w:rsid w:val="00065BE1"/>
    <w:rsid w:val="00065C6D"/>
    <w:rsid w:val="00065D6D"/>
    <w:rsid w:val="00065E98"/>
    <w:rsid w:val="00066B88"/>
    <w:rsid w:val="000675D0"/>
    <w:rsid w:val="000677BF"/>
    <w:rsid w:val="00067FBE"/>
    <w:rsid w:val="0007054F"/>
    <w:rsid w:val="00070D09"/>
    <w:rsid w:val="00071686"/>
    <w:rsid w:val="00072A48"/>
    <w:rsid w:val="0007463C"/>
    <w:rsid w:val="00074A61"/>
    <w:rsid w:val="00075E00"/>
    <w:rsid w:val="000771E1"/>
    <w:rsid w:val="0007796B"/>
    <w:rsid w:val="00081D90"/>
    <w:rsid w:val="00082641"/>
    <w:rsid w:val="000834B1"/>
    <w:rsid w:val="00084A5F"/>
    <w:rsid w:val="00086B62"/>
    <w:rsid w:val="00087039"/>
    <w:rsid w:val="0009037A"/>
    <w:rsid w:val="00090C7D"/>
    <w:rsid w:val="000915A9"/>
    <w:rsid w:val="000927B7"/>
    <w:rsid w:val="00092B16"/>
    <w:rsid w:val="00092E9B"/>
    <w:rsid w:val="000940DD"/>
    <w:rsid w:val="00094CC4"/>
    <w:rsid w:val="000954A9"/>
    <w:rsid w:val="00095A78"/>
    <w:rsid w:val="00096E7F"/>
    <w:rsid w:val="00096FAD"/>
    <w:rsid w:val="00097283"/>
    <w:rsid w:val="000972B3"/>
    <w:rsid w:val="0009785D"/>
    <w:rsid w:val="00097C45"/>
    <w:rsid w:val="000A0648"/>
    <w:rsid w:val="000A07DA"/>
    <w:rsid w:val="000A132E"/>
    <w:rsid w:val="000A1621"/>
    <w:rsid w:val="000A1720"/>
    <w:rsid w:val="000A1CE2"/>
    <w:rsid w:val="000A2083"/>
    <w:rsid w:val="000A2D15"/>
    <w:rsid w:val="000A3B8B"/>
    <w:rsid w:val="000A460A"/>
    <w:rsid w:val="000A4D82"/>
    <w:rsid w:val="000A52AA"/>
    <w:rsid w:val="000A546A"/>
    <w:rsid w:val="000A5A1B"/>
    <w:rsid w:val="000A5BB5"/>
    <w:rsid w:val="000A5E02"/>
    <w:rsid w:val="000A5E17"/>
    <w:rsid w:val="000A5F31"/>
    <w:rsid w:val="000A63C5"/>
    <w:rsid w:val="000A6685"/>
    <w:rsid w:val="000A7E2B"/>
    <w:rsid w:val="000B05D0"/>
    <w:rsid w:val="000B11A6"/>
    <w:rsid w:val="000B1494"/>
    <w:rsid w:val="000B298A"/>
    <w:rsid w:val="000B3AEF"/>
    <w:rsid w:val="000B6B08"/>
    <w:rsid w:val="000B6D87"/>
    <w:rsid w:val="000B76F6"/>
    <w:rsid w:val="000B7B0A"/>
    <w:rsid w:val="000C0143"/>
    <w:rsid w:val="000C045F"/>
    <w:rsid w:val="000C0B00"/>
    <w:rsid w:val="000C2312"/>
    <w:rsid w:val="000C24FE"/>
    <w:rsid w:val="000C3CA0"/>
    <w:rsid w:val="000C4107"/>
    <w:rsid w:val="000C4171"/>
    <w:rsid w:val="000C4D63"/>
    <w:rsid w:val="000C59BE"/>
    <w:rsid w:val="000C5ED9"/>
    <w:rsid w:val="000C6308"/>
    <w:rsid w:val="000C6527"/>
    <w:rsid w:val="000C6FF7"/>
    <w:rsid w:val="000C7604"/>
    <w:rsid w:val="000C760F"/>
    <w:rsid w:val="000C7ABF"/>
    <w:rsid w:val="000D03D9"/>
    <w:rsid w:val="000D064F"/>
    <w:rsid w:val="000D26EA"/>
    <w:rsid w:val="000D2D98"/>
    <w:rsid w:val="000D4613"/>
    <w:rsid w:val="000D487F"/>
    <w:rsid w:val="000D4A67"/>
    <w:rsid w:val="000D683C"/>
    <w:rsid w:val="000D6A58"/>
    <w:rsid w:val="000D6F6F"/>
    <w:rsid w:val="000D6FB9"/>
    <w:rsid w:val="000D719A"/>
    <w:rsid w:val="000E019E"/>
    <w:rsid w:val="000E0AE9"/>
    <w:rsid w:val="000E0BEF"/>
    <w:rsid w:val="000E17AE"/>
    <w:rsid w:val="000E1C01"/>
    <w:rsid w:val="000E1CB9"/>
    <w:rsid w:val="000E336D"/>
    <w:rsid w:val="000E3556"/>
    <w:rsid w:val="000E38D4"/>
    <w:rsid w:val="000E4248"/>
    <w:rsid w:val="000E42A7"/>
    <w:rsid w:val="000E62BA"/>
    <w:rsid w:val="000E6A84"/>
    <w:rsid w:val="000F0E6A"/>
    <w:rsid w:val="000F19B2"/>
    <w:rsid w:val="000F3370"/>
    <w:rsid w:val="000F3DBF"/>
    <w:rsid w:val="000F443D"/>
    <w:rsid w:val="000F5712"/>
    <w:rsid w:val="000F58C2"/>
    <w:rsid w:val="000F5987"/>
    <w:rsid w:val="000F5D4D"/>
    <w:rsid w:val="000F7F15"/>
    <w:rsid w:val="00100828"/>
    <w:rsid w:val="00100857"/>
    <w:rsid w:val="00100E0B"/>
    <w:rsid w:val="00101CE7"/>
    <w:rsid w:val="00102649"/>
    <w:rsid w:val="00102C1B"/>
    <w:rsid w:val="00103D98"/>
    <w:rsid w:val="0010432F"/>
    <w:rsid w:val="00104658"/>
    <w:rsid w:val="001046C0"/>
    <w:rsid w:val="00105620"/>
    <w:rsid w:val="001056C3"/>
    <w:rsid w:val="00106663"/>
    <w:rsid w:val="00107456"/>
    <w:rsid w:val="001108CC"/>
    <w:rsid w:val="00111A92"/>
    <w:rsid w:val="00112AC1"/>
    <w:rsid w:val="0011351C"/>
    <w:rsid w:val="001147F7"/>
    <w:rsid w:val="00114AF1"/>
    <w:rsid w:val="00114E81"/>
    <w:rsid w:val="001157DE"/>
    <w:rsid w:val="00116680"/>
    <w:rsid w:val="001168E3"/>
    <w:rsid w:val="00117BA8"/>
    <w:rsid w:val="00120044"/>
    <w:rsid w:val="001200AF"/>
    <w:rsid w:val="0012035B"/>
    <w:rsid w:val="001206D8"/>
    <w:rsid w:val="00121696"/>
    <w:rsid w:val="0012190A"/>
    <w:rsid w:val="0012199C"/>
    <w:rsid w:val="001220F9"/>
    <w:rsid w:val="001226F4"/>
    <w:rsid w:val="00123ADB"/>
    <w:rsid w:val="00123EE8"/>
    <w:rsid w:val="001242A1"/>
    <w:rsid w:val="00124D68"/>
    <w:rsid w:val="00125451"/>
    <w:rsid w:val="00125BBD"/>
    <w:rsid w:val="00125DE9"/>
    <w:rsid w:val="00126A82"/>
    <w:rsid w:val="001271F8"/>
    <w:rsid w:val="00130F11"/>
    <w:rsid w:val="001317EF"/>
    <w:rsid w:val="00133F6A"/>
    <w:rsid w:val="001343DB"/>
    <w:rsid w:val="001349B3"/>
    <w:rsid w:val="00134F2D"/>
    <w:rsid w:val="001350A4"/>
    <w:rsid w:val="00135786"/>
    <w:rsid w:val="001361B4"/>
    <w:rsid w:val="001367BF"/>
    <w:rsid w:val="001368F1"/>
    <w:rsid w:val="0013692A"/>
    <w:rsid w:val="00137B25"/>
    <w:rsid w:val="00137B5A"/>
    <w:rsid w:val="001406C3"/>
    <w:rsid w:val="001408B3"/>
    <w:rsid w:val="001409B5"/>
    <w:rsid w:val="001414FA"/>
    <w:rsid w:val="00141AEB"/>
    <w:rsid w:val="00141FF2"/>
    <w:rsid w:val="00142365"/>
    <w:rsid w:val="001425A8"/>
    <w:rsid w:val="00143CC8"/>
    <w:rsid w:val="00143D57"/>
    <w:rsid w:val="0014505C"/>
    <w:rsid w:val="00146E43"/>
    <w:rsid w:val="00150272"/>
    <w:rsid w:val="00150AF0"/>
    <w:rsid w:val="00151883"/>
    <w:rsid w:val="00151C56"/>
    <w:rsid w:val="00151C6B"/>
    <w:rsid w:val="00151D72"/>
    <w:rsid w:val="00152385"/>
    <w:rsid w:val="00152C50"/>
    <w:rsid w:val="0015374E"/>
    <w:rsid w:val="0015625C"/>
    <w:rsid w:val="00156D7D"/>
    <w:rsid w:val="001570D6"/>
    <w:rsid w:val="00157184"/>
    <w:rsid w:val="00160869"/>
    <w:rsid w:val="001609C7"/>
    <w:rsid w:val="00160F29"/>
    <w:rsid w:val="00160FED"/>
    <w:rsid w:val="00162189"/>
    <w:rsid w:val="00162473"/>
    <w:rsid w:val="00162A9D"/>
    <w:rsid w:val="0016324E"/>
    <w:rsid w:val="00163C92"/>
    <w:rsid w:val="00163E55"/>
    <w:rsid w:val="00164404"/>
    <w:rsid w:val="00164565"/>
    <w:rsid w:val="00164DF9"/>
    <w:rsid w:val="001650A2"/>
    <w:rsid w:val="00165B1B"/>
    <w:rsid w:val="0016666B"/>
    <w:rsid w:val="00166C9C"/>
    <w:rsid w:val="00167221"/>
    <w:rsid w:val="00167527"/>
    <w:rsid w:val="00170EC1"/>
    <w:rsid w:val="001717B3"/>
    <w:rsid w:val="001723F7"/>
    <w:rsid w:val="0017253E"/>
    <w:rsid w:val="00172B86"/>
    <w:rsid w:val="00173E71"/>
    <w:rsid w:val="001740D1"/>
    <w:rsid w:val="0017461A"/>
    <w:rsid w:val="00174798"/>
    <w:rsid w:val="00175C16"/>
    <w:rsid w:val="00175E33"/>
    <w:rsid w:val="00176634"/>
    <w:rsid w:val="001766E6"/>
    <w:rsid w:val="001768CF"/>
    <w:rsid w:val="0017692B"/>
    <w:rsid w:val="00176A1B"/>
    <w:rsid w:val="00177A47"/>
    <w:rsid w:val="00180087"/>
    <w:rsid w:val="00180235"/>
    <w:rsid w:val="00180DE2"/>
    <w:rsid w:val="0018103B"/>
    <w:rsid w:val="001811C0"/>
    <w:rsid w:val="00182C8C"/>
    <w:rsid w:val="00183409"/>
    <w:rsid w:val="00183B98"/>
    <w:rsid w:val="0018433F"/>
    <w:rsid w:val="00184798"/>
    <w:rsid w:val="00184DE8"/>
    <w:rsid w:val="001851F0"/>
    <w:rsid w:val="00186341"/>
    <w:rsid w:val="00186E6D"/>
    <w:rsid w:val="00190C76"/>
    <w:rsid w:val="00190EB3"/>
    <w:rsid w:val="001911F6"/>
    <w:rsid w:val="001918DC"/>
    <w:rsid w:val="001925B7"/>
    <w:rsid w:val="00192CED"/>
    <w:rsid w:val="0019344B"/>
    <w:rsid w:val="00193D8E"/>
    <w:rsid w:val="00195468"/>
    <w:rsid w:val="00195B47"/>
    <w:rsid w:val="00195F7B"/>
    <w:rsid w:val="00196282"/>
    <w:rsid w:val="00196EB7"/>
    <w:rsid w:val="00197838"/>
    <w:rsid w:val="00197CB1"/>
    <w:rsid w:val="001A0013"/>
    <w:rsid w:val="001A0CAC"/>
    <w:rsid w:val="001A1B9F"/>
    <w:rsid w:val="001A320A"/>
    <w:rsid w:val="001A3F63"/>
    <w:rsid w:val="001A432F"/>
    <w:rsid w:val="001A4DE1"/>
    <w:rsid w:val="001A62D8"/>
    <w:rsid w:val="001A6F6E"/>
    <w:rsid w:val="001A7824"/>
    <w:rsid w:val="001B044C"/>
    <w:rsid w:val="001B0B31"/>
    <w:rsid w:val="001B1DF5"/>
    <w:rsid w:val="001B337B"/>
    <w:rsid w:val="001B3817"/>
    <w:rsid w:val="001B4228"/>
    <w:rsid w:val="001B4FA0"/>
    <w:rsid w:val="001B5076"/>
    <w:rsid w:val="001B59BD"/>
    <w:rsid w:val="001B68F7"/>
    <w:rsid w:val="001B6BB6"/>
    <w:rsid w:val="001B6C1B"/>
    <w:rsid w:val="001B6CBB"/>
    <w:rsid w:val="001B6D82"/>
    <w:rsid w:val="001B78CA"/>
    <w:rsid w:val="001B79B9"/>
    <w:rsid w:val="001B7E7A"/>
    <w:rsid w:val="001C2008"/>
    <w:rsid w:val="001C24A8"/>
    <w:rsid w:val="001C31D0"/>
    <w:rsid w:val="001C3B3C"/>
    <w:rsid w:val="001C47B0"/>
    <w:rsid w:val="001C49FE"/>
    <w:rsid w:val="001C4D81"/>
    <w:rsid w:val="001C50B9"/>
    <w:rsid w:val="001C54B2"/>
    <w:rsid w:val="001C66EB"/>
    <w:rsid w:val="001C6905"/>
    <w:rsid w:val="001C716D"/>
    <w:rsid w:val="001C7ACA"/>
    <w:rsid w:val="001D19D0"/>
    <w:rsid w:val="001D1FD1"/>
    <w:rsid w:val="001D20DB"/>
    <w:rsid w:val="001D27D1"/>
    <w:rsid w:val="001D5795"/>
    <w:rsid w:val="001D5F34"/>
    <w:rsid w:val="001D7063"/>
    <w:rsid w:val="001D7ADD"/>
    <w:rsid w:val="001E01F1"/>
    <w:rsid w:val="001E0E54"/>
    <w:rsid w:val="001E25A4"/>
    <w:rsid w:val="001E2CA0"/>
    <w:rsid w:val="001E5FBD"/>
    <w:rsid w:val="001E6979"/>
    <w:rsid w:val="001F075B"/>
    <w:rsid w:val="001F089F"/>
    <w:rsid w:val="001F125D"/>
    <w:rsid w:val="001F12CD"/>
    <w:rsid w:val="001F13C4"/>
    <w:rsid w:val="001F1867"/>
    <w:rsid w:val="001F2483"/>
    <w:rsid w:val="001F2EF5"/>
    <w:rsid w:val="001F3762"/>
    <w:rsid w:val="001F4396"/>
    <w:rsid w:val="001F4EFE"/>
    <w:rsid w:val="001F4F2E"/>
    <w:rsid w:val="001F54CC"/>
    <w:rsid w:val="001F617C"/>
    <w:rsid w:val="001F66C1"/>
    <w:rsid w:val="001F68FD"/>
    <w:rsid w:val="00201CEA"/>
    <w:rsid w:val="0020336B"/>
    <w:rsid w:val="002053E2"/>
    <w:rsid w:val="002053E4"/>
    <w:rsid w:val="00206558"/>
    <w:rsid w:val="00207D63"/>
    <w:rsid w:val="00207FA0"/>
    <w:rsid w:val="00210456"/>
    <w:rsid w:val="00210B41"/>
    <w:rsid w:val="0021243A"/>
    <w:rsid w:val="002126FB"/>
    <w:rsid w:val="002133FE"/>
    <w:rsid w:val="00214BA7"/>
    <w:rsid w:val="00214CA2"/>
    <w:rsid w:val="00215E4D"/>
    <w:rsid w:val="00216952"/>
    <w:rsid w:val="00217F9F"/>
    <w:rsid w:val="00221987"/>
    <w:rsid w:val="00223226"/>
    <w:rsid w:val="0022336B"/>
    <w:rsid w:val="0022358A"/>
    <w:rsid w:val="00224708"/>
    <w:rsid w:val="00224C1B"/>
    <w:rsid w:val="002251CE"/>
    <w:rsid w:val="00225756"/>
    <w:rsid w:val="00226E1F"/>
    <w:rsid w:val="00227965"/>
    <w:rsid w:val="00232E80"/>
    <w:rsid w:val="00232F10"/>
    <w:rsid w:val="00233ED3"/>
    <w:rsid w:val="0023582F"/>
    <w:rsid w:val="00235881"/>
    <w:rsid w:val="00235D71"/>
    <w:rsid w:val="00235E61"/>
    <w:rsid w:val="00236DE7"/>
    <w:rsid w:val="00237697"/>
    <w:rsid w:val="00237C50"/>
    <w:rsid w:val="00237D69"/>
    <w:rsid w:val="002414FF"/>
    <w:rsid w:val="00241B42"/>
    <w:rsid w:val="00242D3B"/>
    <w:rsid w:val="00242D42"/>
    <w:rsid w:val="00243005"/>
    <w:rsid w:val="00243267"/>
    <w:rsid w:val="0024327C"/>
    <w:rsid w:val="00245D37"/>
    <w:rsid w:val="00245E33"/>
    <w:rsid w:val="00246252"/>
    <w:rsid w:val="00246AC6"/>
    <w:rsid w:val="00247E5C"/>
    <w:rsid w:val="0025096E"/>
    <w:rsid w:val="002514C6"/>
    <w:rsid w:val="00251C3B"/>
    <w:rsid w:val="00252853"/>
    <w:rsid w:val="00254319"/>
    <w:rsid w:val="0025436A"/>
    <w:rsid w:val="00255EF1"/>
    <w:rsid w:val="002563E8"/>
    <w:rsid w:val="00260408"/>
    <w:rsid w:val="00261643"/>
    <w:rsid w:val="00263276"/>
    <w:rsid w:val="002638D2"/>
    <w:rsid w:val="0026531C"/>
    <w:rsid w:val="002658A1"/>
    <w:rsid w:val="00266EF2"/>
    <w:rsid w:val="0026704F"/>
    <w:rsid w:val="00267783"/>
    <w:rsid w:val="00274CE0"/>
    <w:rsid w:val="00275356"/>
    <w:rsid w:val="00275F0D"/>
    <w:rsid w:val="002807BF"/>
    <w:rsid w:val="0028202E"/>
    <w:rsid w:val="00282366"/>
    <w:rsid w:val="00282B32"/>
    <w:rsid w:val="0028472B"/>
    <w:rsid w:val="00284D27"/>
    <w:rsid w:val="00285493"/>
    <w:rsid w:val="00285E23"/>
    <w:rsid w:val="00286145"/>
    <w:rsid w:val="00286D14"/>
    <w:rsid w:val="002875FD"/>
    <w:rsid w:val="00290071"/>
    <w:rsid w:val="002907F2"/>
    <w:rsid w:val="00290F12"/>
    <w:rsid w:val="00291F93"/>
    <w:rsid w:val="00292727"/>
    <w:rsid w:val="00292A1C"/>
    <w:rsid w:val="00292FBD"/>
    <w:rsid w:val="002931CF"/>
    <w:rsid w:val="00293FC4"/>
    <w:rsid w:val="00294B6A"/>
    <w:rsid w:val="00296C90"/>
    <w:rsid w:val="002A087A"/>
    <w:rsid w:val="002A1BF1"/>
    <w:rsid w:val="002A2CDC"/>
    <w:rsid w:val="002A34FF"/>
    <w:rsid w:val="002A396B"/>
    <w:rsid w:val="002A5652"/>
    <w:rsid w:val="002A7228"/>
    <w:rsid w:val="002A7B16"/>
    <w:rsid w:val="002B0980"/>
    <w:rsid w:val="002B0AEA"/>
    <w:rsid w:val="002B0B7D"/>
    <w:rsid w:val="002B0D9D"/>
    <w:rsid w:val="002B1031"/>
    <w:rsid w:val="002B1358"/>
    <w:rsid w:val="002B1BD3"/>
    <w:rsid w:val="002B2414"/>
    <w:rsid w:val="002B3C8F"/>
    <w:rsid w:val="002B4C7D"/>
    <w:rsid w:val="002B786E"/>
    <w:rsid w:val="002C0633"/>
    <w:rsid w:val="002C1920"/>
    <w:rsid w:val="002C1AAF"/>
    <w:rsid w:val="002C2FDE"/>
    <w:rsid w:val="002C37AB"/>
    <w:rsid w:val="002C3800"/>
    <w:rsid w:val="002C3B89"/>
    <w:rsid w:val="002C3FB6"/>
    <w:rsid w:val="002C4266"/>
    <w:rsid w:val="002C44DA"/>
    <w:rsid w:val="002C4E33"/>
    <w:rsid w:val="002C55D8"/>
    <w:rsid w:val="002C69FF"/>
    <w:rsid w:val="002C732B"/>
    <w:rsid w:val="002C75E6"/>
    <w:rsid w:val="002D1F5F"/>
    <w:rsid w:val="002D44A2"/>
    <w:rsid w:val="002D53E6"/>
    <w:rsid w:val="002D5B47"/>
    <w:rsid w:val="002D7368"/>
    <w:rsid w:val="002E1EDB"/>
    <w:rsid w:val="002E3560"/>
    <w:rsid w:val="002E3739"/>
    <w:rsid w:val="002E4DB8"/>
    <w:rsid w:val="002E4F77"/>
    <w:rsid w:val="002E5D3E"/>
    <w:rsid w:val="002E66E7"/>
    <w:rsid w:val="002F0555"/>
    <w:rsid w:val="002F260A"/>
    <w:rsid w:val="002F2730"/>
    <w:rsid w:val="002F2952"/>
    <w:rsid w:val="002F36BD"/>
    <w:rsid w:val="002F50A0"/>
    <w:rsid w:val="002F52E3"/>
    <w:rsid w:val="002F54A8"/>
    <w:rsid w:val="002F579D"/>
    <w:rsid w:val="002F6413"/>
    <w:rsid w:val="002F6650"/>
    <w:rsid w:val="002F6935"/>
    <w:rsid w:val="002F6F13"/>
    <w:rsid w:val="002F713C"/>
    <w:rsid w:val="0030033E"/>
    <w:rsid w:val="00300894"/>
    <w:rsid w:val="00300A16"/>
    <w:rsid w:val="0030107E"/>
    <w:rsid w:val="003014E7"/>
    <w:rsid w:val="003019B5"/>
    <w:rsid w:val="003023F6"/>
    <w:rsid w:val="00302411"/>
    <w:rsid w:val="00302A18"/>
    <w:rsid w:val="00302B63"/>
    <w:rsid w:val="003043EB"/>
    <w:rsid w:val="00304CC6"/>
    <w:rsid w:val="003075FB"/>
    <w:rsid w:val="00307EFD"/>
    <w:rsid w:val="003112A2"/>
    <w:rsid w:val="003115FC"/>
    <w:rsid w:val="00312143"/>
    <w:rsid w:val="00313BB8"/>
    <w:rsid w:val="00313CDD"/>
    <w:rsid w:val="00315397"/>
    <w:rsid w:val="003154D2"/>
    <w:rsid w:val="003162D8"/>
    <w:rsid w:val="00316E2E"/>
    <w:rsid w:val="00320A49"/>
    <w:rsid w:val="00320B18"/>
    <w:rsid w:val="00323027"/>
    <w:rsid w:val="003257A1"/>
    <w:rsid w:val="00326E8A"/>
    <w:rsid w:val="00330922"/>
    <w:rsid w:val="00330A36"/>
    <w:rsid w:val="003318FA"/>
    <w:rsid w:val="00331C7D"/>
    <w:rsid w:val="00333E77"/>
    <w:rsid w:val="0033553C"/>
    <w:rsid w:val="003357EA"/>
    <w:rsid w:val="00335EE6"/>
    <w:rsid w:val="0033704F"/>
    <w:rsid w:val="00340295"/>
    <w:rsid w:val="00342E99"/>
    <w:rsid w:val="00343DA0"/>
    <w:rsid w:val="00343F05"/>
    <w:rsid w:val="00344000"/>
    <w:rsid w:val="0034676B"/>
    <w:rsid w:val="00347025"/>
    <w:rsid w:val="00347774"/>
    <w:rsid w:val="00347C60"/>
    <w:rsid w:val="00350102"/>
    <w:rsid w:val="00350C4A"/>
    <w:rsid w:val="00350E92"/>
    <w:rsid w:val="00350F78"/>
    <w:rsid w:val="00353A96"/>
    <w:rsid w:val="0035457C"/>
    <w:rsid w:val="0035464E"/>
    <w:rsid w:val="00355686"/>
    <w:rsid w:val="0035667B"/>
    <w:rsid w:val="00356E23"/>
    <w:rsid w:val="003603A2"/>
    <w:rsid w:val="00361787"/>
    <w:rsid w:val="00361903"/>
    <w:rsid w:val="0036247B"/>
    <w:rsid w:val="00362FE6"/>
    <w:rsid w:val="00363A44"/>
    <w:rsid w:val="003652F7"/>
    <w:rsid w:val="0036541E"/>
    <w:rsid w:val="00365759"/>
    <w:rsid w:val="00366F80"/>
    <w:rsid w:val="00367D28"/>
    <w:rsid w:val="00371213"/>
    <w:rsid w:val="0037217A"/>
    <w:rsid w:val="00373005"/>
    <w:rsid w:val="0037407E"/>
    <w:rsid w:val="00374FE6"/>
    <w:rsid w:val="00375BF7"/>
    <w:rsid w:val="0037627F"/>
    <w:rsid w:val="0037669F"/>
    <w:rsid w:val="0037687C"/>
    <w:rsid w:val="00377169"/>
    <w:rsid w:val="003772CF"/>
    <w:rsid w:val="00380CB4"/>
    <w:rsid w:val="003819F3"/>
    <w:rsid w:val="00381DF1"/>
    <w:rsid w:val="00381F97"/>
    <w:rsid w:val="00382296"/>
    <w:rsid w:val="00382992"/>
    <w:rsid w:val="00382AB5"/>
    <w:rsid w:val="00384179"/>
    <w:rsid w:val="00384227"/>
    <w:rsid w:val="003845C3"/>
    <w:rsid w:val="00384DDB"/>
    <w:rsid w:val="003856EF"/>
    <w:rsid w:val="00385F17"/>
    <w:rsid w:val="00387E87"/>
    <w:rsid w:val="003901EE"/>
    <w:rsid w:val="00391A2A"/>
    <w:rsid w:val="003927AC"/>
    <w:rsid w:val="00392860"/>
    <w:rsid w:val="00392BDB"/>
    <w:rsid w:val="00392D90"/>
    <w:rsid w:val="00392FF6"/>
    <w:rsid w:val="003939AB"/>
    <w:rsid w:val="0039512B"/>
    <w:rsid w:val="00396A1D"/>
    <w:rsid w:val="003A0B5D"/>
    <w:rsid w:val="003A1A49"/>
    <w:rsid w:val="003A2179"/>
    <w:rsid w:val="003A2869"/>
    <w:rsid w:val="003A2AFB"/>
    <w:rsid w:val="003A383B"/>
    <w:rsid w:val="003A43E1"/>
    <w:rsid w:val="003A5BD6"/>
    <w:rsid w:val="003A77F1"/>
    <w:rsid w:val="003B2F28"/>
    <w:rsid w:val="003B520B"/>
    <w:rsid w:val="003B5224"/>
    <w:rsid w:val="003B5DB0"/>
    <w:rsid w:val="003B631B"/>
    <w:rsid w:val="003B706E"/>
    <w:rsid w:val="003C0303"/>
    <w:rsid w:val="003C1694"/>
    <w:rsid w:val="003C1D21"/>
    <w:rsid w:val="003C352B"/>
    <w:rsid w:val="003C38F4"/>
    <w:rsid w:val="003C3EFF"/>
    <w:rsid w:val="003C55AE"/>
    <w:rsid w:val="003C5AEE"/>
    <w:rsid w:val="003C603A"/>
    <w:rsid w:val="003C7858"/>
    <w:rsid w:val="003C7953"/>
    <w:rsid w:val="003D010A"/>
    <w:rsid w:val="003D0796"/>
    <w:rsid w:val="003D12D5"/>
    <w:rsid w:val="003D1C60"/>
    <w:rsid w:val="003D3DF0"/>
    <w:rsid w:val="003D3F4D"/>
    <w:rsid w:val="003D454E"/>
    <w:rsid w:val="003D47BC"/>
    <w:rsid w:val="003D6AED"/>
    <w:rsid w:val="003D7279"/>
    <w:rsid w:val="003E0DE7"/>
    <w:rsid w:val="003E2B80"/>
    <w:rsid w:val="003E2C15"/>
    <w:rsid w:val="003E2E80"/>
    <w:rsid w:val="003E3210"/>
    <w:rsid w:val="003E473E"/>
    <w:rsid w:val="003E510D"/>
    <w:rsid w:val="003E61A7"/>
    <w:rsid w:val="003E6F82"/>
    <w:rsid w:val="003E7837"/>
    <w:rsid w:val="003F13C6"/>
    <w:rsid w:val="003F1795"/>
    <w:rsid w:val="003F1847"/>
    <w:rsid w:val="003F19AA"/>
    <w:rsid w:val="003F1BB5"/>
    <w:rsid w:val="003F1EE0"/>
    <w:rsid w:val="003F3E82"/>
    <w:rsid w:val="003F4931"/>
    <w:rsid w:val="003F6144"/>
    <w:rsid w:val="003F648E"/>
    <w:rsid w:val="003F7FE3"/>
    <w:rsid w:val="004001FF"/>
    <w:rsid w:val="00400789"/>
    <w:rsid w:val="00401386"/>
    <w:rsid w:val="00401EEB"/>
    <w:rsid w:val="00401FF7"/>
    <w:rsid w:val="00403775"/>
    <w:rsid w:val="00411C9E"/>
    <w:rsid w:val="00411DBD"/>
    <w:rsid w:val="004120D0"/>
    <w:rsid w:val="004128EE"/>
    <w:rsid w:val="00414F28"/>
    <w:rsid w:val="004150C2"/>
    <w:rsid w:val="00415F17"/>
    <w:rsid w:val="00416BE7"/>
    <w:rsid w:val="004177A9"/>
    <w:rsid w:val="00417C73"/>
    <w:rsid w:val="004208DA"/>
    <w:rsid w:val="004213C3"/>
    <w:rsid w:val="00421795"/>
    <w:rsid w:val="004218D0"/>
    <w:rsid w:val="0042238B"/>
    <w:rsid w:val="00422C22"/>
    <w:rsid w:val="004233BE"/>
    <w:rsid w:val="00424497"/>
    <w:rsid w:val="00424BA0"/>
    <w:rsid w:val="00424F41"/>
    <w:rsid w:val="00426591"/>
    <w:rsid w:val="00426E5A"/>
    <w:rsid w:val="004302BC"/>
    <w:rsid w:val="004304F2"/>
    <w:rsid w:val="004307B6"/>
    <w:rsid w:val="00430EE4"/>
    <w:rsid w:val="004328DF"/>
    <w:rsid w:val="004331CB"/>
    <w:rsid w:val="00433A46"/>
    <w:rsid w:val="00434C80"/>
    <w:rsid w:val="00434FAE"/>
    <w:rsid w:val="004351AE"/>
    <w:rsid w:val="004353E0"/>
    <w:rsid w:val="00435661"/>
    <w:rsid w:val="004356D2"/>
    <w:rsid w:val="0043606C"/>
    <w:rsid w:val="004405EA"/>
    <w:rsid w:val="0044078E"/>
    <w:rsid w:val="00440E82"/>
    <w:rsid w:val="00441765"/>
    <w:rsid w:val="004421AC"/>
    <w:rsid w:val="0044349C"/>
    <w:rsid w:val="004439CA"/>
    <w:rsid w:val="00443BC4"/>
    <w:rsid w:val="00443FBD"/>
    <w:rsid w:val="00444FE4"/>
    <w:rsid w:val="00445133"/>
    <w:rsid w:val="00445349"/>
    <w:rsid w:val="00446AD1"/>
    <w:rsid w:val="00447FD4"/>
    <w:rsid w:val="004505C3"/>
    <w:rsid w:val="004519E2"/>
    <w:rsid w:val="0045205C"/>
    <w:rsid w:val="004522D4"/>
    <w:rsid w:val="00453531"/>
    <w:rsid w:val="00453937"/>
    <w:rsid w:val="0045542D"/>
    <w:rsid w:val="004576F7"/>
    <w:rsid w:val="00457C8A"/>
    <w:rsid w:val="00457EF0"/>
    <w:rsid w:val="00462F9E"/>
    <w:rsid w:val="00463027"/>
    <w:rsid w:val="0046318B"/>
    <w:rsid w:val="0046392B"/>
    <w:rsid w:val="00463C18"/>
    <w:rsid w:val="00464E9F"/>
    <w:rsid w:val="0046514C"/>
    <w:rsid w:val="00465399"/>
    <w:rsid w:val="00465614"/>
    <w:rsid w:val="00465AA8"/>
    <w:rsid w:val="00466DAF"/>
    <w:rsid w:val="00471918"/>
    <w:rsid w:val="004728CC"/>
    <w:rsid w:val="00473ED2"/>
    <w:rsid w:val="00473F99"/>
    <w:rsid w:val="00476370"/>
    <w:rsid w:val="0047697F"/>
    <w:rsid w:val="00477217"/>
    <w:rsid w:val="00477A37"/>
    <w:rsid w:val="00477E3E"/>
    <w:rsid w:val="00480679"/>
    <w:rsid w:val="0048084E"/>
    <w:rsid w:val="004817DF"/>
    <w:rsid w:val="00482139"/>
    <w:rsid w:val="00482B1C"/>
    <w:rsid w:val="00483984"/>
    <w:rsid w:val="004840A0"/>
    <w:rsid w:val="00484105"/>
    <w:rsid w:val="00484FA4"/>
    <w:rsid w:val="00485A79"/>
    <w:rsid w:val="00486A7B"/>
    <w:rsid w:val="00490258"/>
    <w:rsid w:val="004904AF"/>
    <w:rsid w:val="004909EF"/>
    <w:rsid w:val="00492267"/>
    <w:rsid w:val="004939D8"/>
    <w:rsid w:val="00493C90"/>
    <w:rsid w:val="00493D83"/>
    <w:rsid w:val="0049494F"/>
    <w:rsid w:val="00494B4E"/>
    <w:rsid w:val="00495228"/>
    <w:rsid w:val="00495C0A"/>
    <w:rsid w:val="0049698E"/>
    <w:rsid w:val="004970BA"/>
    <w:rsid w:val="004A0A74"/>
    <w:rsid w:val="004A0C25"/>
    <w:rsid w:val="004A0E1F"/>
    <w:rsid w:val="004A17E2"/>
    <w:rsid w:val="004A18CB"/>
    <w:rsid w:val="004A2CE6"/>
    <w:rsid w:val="004A3882"/>
    <w:rsid w:val="004A55D7"/>
    <w:rsid w:val="004A5E73"/>
    <w:rsid w:val="004A60CD"/>
    <w:rsid w:val="004A7C0B"/>
    <w:rsid w:val="004B08FF"/>
    <w:rsid w:val="004B0EDF"/>
    <w:rsid w:val="004B247F"/>
    <w:rsid w:val="004B3906"/>
    <w:rsid w:val="004B3F22"/>
    <w:rsid w:val="004B434A"/>
    <w:rsid w:val="004B47D0"/>
    <w:rsid w:val="004B47FA"/>
    <w:rsid w:val="004B61AB"/>
    <w:rsid w:val="004B6234"/>
    <w:rsid w:val="004B7B95"/>
    <w:rsid w:val="004B7C17"/>
    <w:rsid w:val="004B7DB0"/>
    <w:rsid w:val="004B7EED"/>
    <w:rsid w:val="004B7EF0"/>
    <w:rsid w:val="004C00B7"/>
    <w:rsid w:val="004C03FA"/>
    <w:rsid w:val="004C0A79"/>
    <w:rsid w:val="004C0AFE"/>
    <w:rsid w:val="004C0BED"/>
    <w:rsid w:val="004C10B9"/>
    <w:rsid w:val="004C39A4"/>
    <w:rsid w:val="004C3A44"/>
    <w:rsid w:val="004C4116"/>
    <w:rsid w:val="004C4BFF"/>
    <w:rsid w:val="004C4E51"/>
    <w:rsid w:val="004C564C"/>
    <w:rsid w:val="004C6D1B"/>
    <w:rsid w:val="004D0934"/>
    <w:rsid w:val="004D1013"/>
    <w:rsid w:val="004D2A71"/>
    <w:rsid w:val="004D2C2C"/>
    <w:rsid w:val="004D3002"/>
    <w:rsid w:val="004D4F24"/>
    <w:rsid w:val="004D54A7"/>
    <w:rsid w:val="004D6748"/>
    <w:rsid w:val="004D6D0E"/>
    <w:rsid w:val="004D6EE6"/>
    <w:rsid w:val="004D7418"/>
    <w:rsid w:val="004D767F"/>
    <w:rsid w:val="004E3078"/>
    <w:rsid w:val="004E3957"/>
    <w:rsid w:val="004E4DE8"/>
    <w:rsid w:val="004E5A0E"/>
    <w:rsid w:val="004E69AF"/>
    <w:rsid w:val="004E6BBD"/>
    <w:rsid w:val="004E739F"/>
    <w:rsid w:val="004E7EE1"/>
    <w:rsid w:val="004F0796"/>
    <w:rsid w:val="004F1B79"/>
    <w:rsid w:val="004F2AA3"/>
    <w:rsid w:val="004F3237"/>
    <w:rsid w:val="004F3852"/>
    <w:rsid w:val="004F3977"/>
    <w:rsid w:val="004F3C6C"/>
    <w:rsid w:val="004F48AA"/>
    <w:rsid w:val="004F4B57"/>
    <w:rsid w:val="004F5675"/>
    <w:rsid w:val="004F6E6C"/>
    <w:rsid w:val="004F73E4"/>
    <w:rsid w:val="00500AD2"/>
    <w:rsid w:val="00503146"/>
    <w:rsid w:val="00503254"/>
    <w:rsid w:val="005040B4"/>
    <w:rsid w:val="00504780"/>
    <w:rsid w:val="00504783"/>
    <w:rsid w:val="00510E57"/>
    <w:rsid w:val="00511490"/>
    <w:rsid w:val="00512327"/>
    <w:rsid w:val="005142D1"/>
    <w:rsid w:val="005146ED"/>
    <w:rsid w:val="00515479"/>
    <w:rsid w:val="00515CAE"/>
    <w:rsid w:val="0051636F"/>
    <w:rsid w:val="005172F1"/>
    <w:rsid w:val="00517E30"/>
    <w:rsid w:val="00517F33"/>
    <w:rsid w:val="00520202"/>
    <w:rsid w:val="00521277"/>
    <w:rsid w:val="00522E11"/>
    <w:rsid w:val="00522EF8"/>
    <w:rsid w:val="00523AFB"/>
    <w:rsid w:val="00525BD0"/>
    <w:rsid w:val="00525FAC"/>
    <w:rsid w:val="0052709D"/>
    <w:rsid w:val="00530B0C"/>
    <w:rsid w:val="005316E7"/>
    <w:rsid w:val="00531A62"/>
    <w:rsid w:val="00532E95"/>
    <w:rsid w:val="00533734"/>
    <w:rsid w:val="005358B7"/>
    <w:rsid w:val="00536496"/>
    <w:rsid w:val="00536B90"/>
    <w:rsid w:val="00537030"/>
    <w:rsid w:val="005407A4"/>
    <w:rsid w:val="00540986"/>
    <w:rsid w:val="005412DD"/>
    <w:rsid w:val="00542253"/>
    <w:rsid w:val="0054448F"/>
    <w:rsid w:val="0054483A"/>
    <w:rsid w:val="005459D9"/>
    <w:rsid w:val="00546A1C"/>
    <w:rsid w:val="00546AA0"/>
    <w:rsid w:val="00546ABD"/>
    <w:rsid w:val="00546DC9"/>
    <w:rsid w:val="00550FDC"/>
    <w:rsid w:val="00551125"/>
    <w:rsid w:val="00552989"/>
    <w:rsid w:val="00552E46"/>
    <w:rsid w:val="00552FAA"/>
    <w:rsid w:val="0055321B"/>
    <w:rsid w:val="00553E6E"/>
    <w:rsid w:val="00556C33"/>
    <w:rsid w:val="005574E2"/>
    <w:rsid w:val="005578E8"/>
    <w:rsid w:val="00557C16"/>
    <w:rsid w:val="00557E52"/>
    <w:rsid w:val="005600DC"/>
    <w:rsid w:val="0056122F"/>
    <w:rsid w:val="0056126B"/>
    <w:rsid w:val="0056250C"/>
    <w:rsid w:val="00563284"/>
    <w:rsid w:val="005642CD"/>
    <w:rsid w:val="005648EA"/>
    <w:rsid w:val="00564D93"/>
    <w:rsid w:val="00567817"/>
    <w:rsid w:val="00567C52"/>
    <w:rsid w:val="00570A08"/>
    <w:rsid w:val="00571181"/>
    <w:rsid w:val="005712A5"/>
    <w:rsid w:val="005716BA"/>
    <w:rsid w:val="00571965"/>
    <w:rsid w:val="00571AB9"/>
    <w:rsid w:val="00571DC7"/>
    <w:rsid w:val="005728B6"/>
    <w:rsid w:val="005738E3"/>
    <w:rsid w:val="005744B5"/>
    <w:rsid w:val="00576DDE"/>
    <w:rsid w:val="0057715D"/>
    <w:rsid w:val="00577C00"/>
    <w:rsid w:val="00581479"/>
    <w:rsid w:val="005817E8"/>
    <w:rsid w:val="0058193A"/>
    <w:rsid w:val="00581C51"/>
    <w:rsid w:val="005831A9"/>
    <w:rsid w:val="005838AD"/>
    <w:rsid w:val="00584B66"/>
    <w:rsid w:val="0058544A"/>
    <w:rsid w:val="00586BFD"/>
    <w:rsid w:val="005875DD"/>
    <w:rsid w:val="00587FEC"/>
    <w:rsid w:val="005903C9"/>
    <w:rsid w:val="00590D66"/>
    <w:rsid w:val="00590FE3"/>
    <w:rsid w:val="005916C1"/>
    <w:rsid w:val="00591A04"/>
    <w:rsid w:val="005920BF"/>
    <w:rsid w:val="0059268A"/>
    <w:rsid w:val="0059332F"/>
    <w:rsid w:val="00593B02"/>
    <w:rsid w:val="00593BEF"/>
    <w:rsid w:val="0059431C"/>
    <w:rsid w:val="0059524F"/>
    <w:rsid w:val="0059554C"/>
    <w:rsid w:val="00595A19"/>
    <w:rsid w:val="00595B32"/>
    <w:rsid w:val="00596005"/>
    <w:rsid w:val="005962B9"/>
    <w:rsid w:val="005977F1"/>
    <w:rsid w:val="005A16F9"/>
    <w:rsid w:val="005A2629"/>
    <w:rsid w:val="005A4165"/>
    <w:rsid w:val="005A4890"/>
    <w:rsid w:val="005A567F"/>
    <w:rsid w:val="005A6BB9"/>
    <w:rsid w:val="005A6F6C"/>
    <w:rsid w:val="005A6F76"/>
    <w:rsid w:val="005A7DE1"/>
    <w:rsid w:val="005A7ED9"/>
    <w:rsid w:val="005B0994"/>
    <w:rsid w:val="005B0C1C"/>
    <w:rsid w:val="005B1C8F"/>
    <w:rsid w:val="005B1E8A"/>
    <w:rsid w:val="005B23AA"/>
    <w:rsid w:val="005B315E"/>
    <w:rsid w:val="005B3297"/>
    <w:rsid w:val="005B43FF"/>
    <w:rsid w:val="005B445C"/>
    <w:rsid w:val="005B4DCD"/>
    <w:rsid w:val="005B5B19"/>
    <w:rsid w:val="005C07F9"/>
    <w:rsid w:val="005C14EA"/>
    <w:rsid w:val="005C292E"/>
    <w:rsid w:val="005C29EE"/>
    <w:rsid w:val="005C2A68"/>
    <w:rsid w:val="005C2E78"/>
    <w:rsid w:val="005C32DD"/>
    <w:rsid w:val="005C47C3"/>
    <w:rsid w:val="005C4F7D"/>
    <w:rsid w:val="005C5296"/>
    <w:rsid w:val="005C5816"/>
    <w:rsid w:val="005C5CA7"/>
    <w:rsid w:val="005C65B8"/>
    <w:rsid w:val="005C67C3"/>
    <w:rsid w:val="005D0CF2"/>
    <w:rsid w:val="005D0FFA"/>
    <w:rsid w:val="005D13B1"/>
    <w:rsid w:val="005D1582"/>
    <w:rsid w:val="005D1899"/>
    <w:rsid w:val="005D245F"/>
    <w:rsid w:val="005D24CC"/>
    <w:rsid w:val="005D3CD2"/>
    <w:rsid w:val="005D3ED8"/>
    <w:rsid w:val="005D4D92"/>
    <w:rsid w:val="005D50FF"/>
    <w:rsid w:val="005D53A1"/>
    <w:rsid w:val="005D54F2"/>
    <w:rsid w:val="005D5853"/>
    <w:rsid w:val="005D6767"/>
    <w:rsid w:val="005D72A4"/>
    <w:rsid w:val="005D73C2"/>
    <w:rsid w:val="005D75BD"/>
    <w:rsid w:val="005E0391"/>
    <w:rsid w:val="005E2155"/>
    <w:rsid w:val="005E33F6"/>
    <w:rsid w:val="005E3790"/>
    <w:rsid w:val="005E3C9F"/>
    <w:rsid w:val="005E3DFC"/>
    <w:rsid w:val="005E3E44"/>
    <w:rsid w:val="005E4507"/>
    <w:rsid w:val="005E5E05"/>
    <w:rsid w:val="005E5F7F"/>
    <w:rsid w:val="005E6F3C"/>
    <w:rsid w:val="005E76AF"/>
    <w:rsid w:val="005E7AE5"/>
    <w:rsid w:val="005F0E48"/>
    <w:rsid w:val="005F168B"/>
    <w:rsid w:val="005F1D86"/>
    <w:rsid w:val="005F2B1C"/>
    <w:rsid w:val="005F43C6"/>
    <w:rsid w:val="005F4D64"/>
    <w:rsid w:val="005F5586"/>
    <w:rsid w:val="005F586E"/>
    <w:rsid w:val="005F5A0C"/>
    <w:rsid w:val="005F5AA1"/>
    <w:rsid w:val="005F69DD"/>
    <w:rsid w:val="005F6A75"/>
    <w:rsid w:val="005F6D81"/>
    <w:rsid w:val="00600AB6"/>
    <w:rsid w:val="00600EA0"/>
    <w:rsid w:val="00602561"/>
    <w:rsid w:val="0060314A"/>
    <w:rsid w:val="00603580"/>
    <w:rsid w:val="00603BDC"/>
    <w:rsid w:val="00604DEE"/>
    <w:rsid w:val="006050D3"/>
    <w:rsid w:val="00605D01"/>
    <w:rsid w:val="006065E7"/>
    <w:rsid w:val="00606E38"/>
    <w:rsid w:val="006101EF"/>
    <w:rsid w:val="0061051C"/>
    <w:rsid w:val="00610C14"/>
    <w:rsid w:val="00610EFA"/>
    <w:rsid w:val="00610F55"/>
    <w:rsid w:val="006124E7"/>
    <w:rsid w:val="006130A6"/>
    <w:rsid w:val="006137AE"/>
    <w:rsid w:val="006138F0"/>
    <w:rsid w:val="00613FD2"/>
    <w:rsid w:val="006144C6"/>
    <w:rsid w:val="00614863"/>
    <w:rsid w:val="006151E9"/>
    <w:rsid w:val="006161F7"/>
    <w:rsid w:val="00617F2B"/>
    <w:rsid w:val="006205AE"/>
    <w:rsid w:val="006205B5"/>
    <w:rsid w:val="006221D6"/>
    <w:rsid w:val="00622B5A"/>
    <w:rsid w:val="00622C5A"/>
    <w:rsid w:val="006231D5"/>
    <w:rsid w:val="006232B7"/>
    <w:rsid w:val="00623825"/>
    <w:rsid w:val="006239D6"/>
    <w:rsid w:val="00624071"/>
    <w:rsid w:val="006244B3"/>
    <w:rsid w:val="00624B73"/>
    <w:rsid w:val="00624DF9"/>
    <w:rsid w:val="006253FF"/>
    <w:rsid w:val="006263AD"/>
    <w:rsid w:val="00626637"/>
    <w:rsid w:val="00626FC0"/>
    <w:rsid w:val="00627A48"/>
    <w:rsid w:val="0063052F"/>
    <w:rsid w:val="00630F6C"/>
    <w:rsid w:val="006316F4"/>
    <w:rsid w:val="00631C98"/>
    <w:rsid w:val="00633F07"/>
    <w:rsid w:val="006353EE"/>
    <w:rsid w:val="00635A2A"/>
    <w:rsid w:val="00635F47"/>
    <w:rsid w:val="006404FE"/>
    <w:rsid w:val="00640A8B"/>
    <w:rsid w:val="006410C3"/>
    <w:rsid w:val="00641A0E"/>
    <w:rsid w:val="00642D8D"/>
    <w:rsid w:val="00643132"/>
    <w:rsid w:val="0064431E"/>
    <w:rsid w:val="006448D8"/>
    <w:rsid w:val="00651124"/>
    <w:rsid w:val="006518AD"/>
    <w:rsid w:val="0065246E"/>
    <w:rsid w:val="00652859"/>
    <w:rsid w:val="00652C64"/>
    <w:rsid w:val="00652FBE"/>
    <w:rsid w:val="0065417D"/>
    <w:rsid w:val="00655162"/>
    <w:rsid w:val="006553CB"/>
    <w:rsid w:val="006568AA"/>
    <w:rsid w:val="00656BC7"/>
    <w:rsid w:val="00656DAB"/>
    <w:rsid w:val="0065755A"/>
    <w:rsid w:val="00662813"/>
    <w:rsid w:val="0066593A"/>
    <w:rsid w:val="00665E10"/>
    <w:rsid w:val="0066615F"/>
    <w:rsid w:val="006667C5"/>
    <w:rsid w:val="00666DF9"/>
    <w:rsid w:val="00666FA0"/>
    <w:rsid w:val="00670BF0"/>
    <w:rsid w:val="00671608"/>
    <w:rsid w:val="00671DA9"/>
    <w:rsid w:val="0067213E"/>
    <w:rsid w:val="00672C17"/>
    <w:rsid w:val="00673224"/>
    <w:rsid w:val="00673939"/>
    <w:rsid w:val="00674AA3"/>
    <w:rsid w:val="00675D1F"/>
    <w:rsid w:val="00676370"/>
    <w:rsid w:val="00676DDD"/>
    <w:rsid w:val="00676E81"/>
    <w:rsid w:val="00677E13"/>
    <w:rsid w:val="00680F8C"/>
    <w:rsid w:val="00681240"/>
    <w:rsid w:val="0068251A"/>
    <w:rsid w:val="00683D6D"/>
    <w:rsid w:val="006845E1"/>
    <w:rsid w:val="00684CDD"/>
    <w:rsid w:val="00684D85"/>
    <w:rsid w:val="00684ED4"/>
    <w:rsid w:val="00685E92"/>
    <w:rsid w:val="00690AB0"/>
    <w:rsid w:val="00690D83"/>
    <w:rsid w:val="00691E92"/>
    <w:rsid w:val="00692747"/>
    <w:rsid w:val="00692F93"/>
    <w:rsid w:val="0069451A"/>
    <w:rsid w:val="00694E90"/>
    <w:rsid w:val="0069598F"/>
    <w:rsid w:val="00695E3D"/>
    <w:rsid w:val="00696543"/>
    <w:rsid w:val="006A076D"/>
    <w:rsid w:val="006A0EC2"/>
    <w:rsid w:val="006A121A"/>
    <w:rsid w:val="006A1A16"/>
    <w:rsid w:val="006A1F75"/>
    <w:rsid w:val="006A2534"/>
    <w:rsid w:val="006A2BA9"/>
    <w:rsid w:val="006A2F72"/>
    <w:rsid w:val="006A3110"/>
    <w:rsid w:val="006A3705"/>
    <w:rsid w:val="006A4930"/>
    <w:rsid w:val="006A4A41"/>
    <w:rsid w:val="006A505B"/>
    <w:rsid w:val="006A6D72"/>
    <w:rsid w:val="006A7005"/>
    <w:rsid w:val="006A75B0"/>
    <w:rsid w:val="006B0305"/>
    <w:rsid w:val="006B3196"/>
    <w:rsid w:val="006B39D2"/>
    <w:rsid w:val="006B3B3C"/>
    <w:rsid w:val="006B3BB3"/>
    <w:rsid w:val="006B480C"/>
    <w:rsid w:val="006B4C55"/>
    <w:rsid w:val="006B55F8"/>
    <w:rsid w:val="006B5EFC"/>
    <w:rsid w:val="006B6AEB"/>
    <w:rsid w:val="006B76EA"/>
    <w:rsid w:val="006B7B04"/>
    <w:rsid w:val="006B7C6B"/>
    <w:rsid w:val="006B7EC0"/>
    <w:rsid w:val="006C0536"/>
    <w:rsid w:val="006C0622"/>
    <w:rsid w:val="006C092B"/>
    <w:rsid w:val="006C1A41"/>
    <w:rsid w:val="006C2C62"/>
    <w:rsid w:val="006C44BB"/>
    <w:rsid w:val="006C4C65"/>
    <w:rsid w:val="006C5173"/>
    <w:rsid w:val="006C5FBF"/>
    <w:rsid w:val="006C69CC"/>
    <w:rsid w:val="006C7309"/>
    <w:rsid w:val="006C7D9E"/>
    <w:rsid w:val="006D0EEC"/>
    <w:rsid w:val="006D0F38"/>
    <w:rsid w:val="006D1112"/>
    <w:rsid w:val="006D12D3"/>
    <w:rsid w:val="006D19FB"/>
    <w:rsid w:val="006D30FC"/>
    <w:rsid w:val="006D7390"/>
    <w:rsid w:val="006D7537"/>
    <w:rsid w:val="006D7FAC"/>
    <w:rsid w:val="006E1D14"/>
    <w:rsid w:val="006E3A67"/>
    <w:rsid w:val="006E3FD0"/>
    <w:rsid w:val="006E5096"/>
    <w:rsid w:val="006E6245"/>
    <w:rsid w:val="006E65FB"/>
    <w:rsid w:val="006E6C07"/>
    <w:rsid w:val="006E7603"/>
    <w:rsid w:val="006E7F39"/>
    <w:rsid w:val="006F08AF"/>
    <w:rsid w:val="006F1B42"/>
    <w:rsid w:val="006F216B"/>
    <w:rsid w:val="006F29A8"/>
    <w:rsid w:val="006F2E33"/>
    <w:rsid w:val="006F33C0"/>
    <w:rsid w:val="006F3E2E"/>
    <w:rsid w:val="006F4D3A"/>
    <w:rsid w:val="006F6AED"/>
    <w:rsid w:val="007001D0"/>
    <w:rsid w:val="007012C3"/>
    <w:rsid w:val="00701342"/>
    <w:rsid w:val="00701B31"/>
    <w:rsid w:val="00701CC7"/>
    <w:rsid w:val="00703295"/>
    <w:rsid w:val="007037B4"/>
    <w:rsid w:val="0070381D"/>
    <w:rsid w:val="00704132"/>
    <w:rsid w:val="007043C5"/>
    <w:rsid w:val="0070458B"/>
    <w:rsid w:val="00704701"/>
    <w:rsid w:val="00704C7D"/>
    <w:rsid w:val="00705F51"/>
    <w:rsid w:val="00706906"/>
    <w:rsid w:val="0070735B"/>
    <w:rsid w:val="007125E4"/>
    <w:rsid w:val="007127E1"/>
    <w:rsid w:val="00713E29"/>
    <w:rsid w:val="00714A2D"/>
    <w:rsid w:val="0071584E"/>
    <w:rsid w:val="00715A0F"/>
    <w:rsid w:val="0071619E"/>
    <w:rsid w:val="007164FA"/>
    <w:rsid w:val="00716851"/>
    <w:rsid w:val="007179C0"/>
    <w:rsid w:val="00720037"/>
    <w:rsid w:val="00720C94"/>
    <w:rsid w:val="00721BFC"/>
    <w:rsid w:val="00721EF7"/>
    <w:rsid w:val="0072277A"/>
    <w:rsid w:val="0072356F"/>
    <w:rsid w:val="00724770"/>
    <w:rsid w:val="00724F49"/>
    <w:rsid w:val="007254AC"/>
    <w:rsid w:val="007255EB"/>
    <w:rsid w:val="007256D5"/>
    <w:rsid w:val="00726F9A"/>
    <w:rsid w:val="007278A4"/>
    <w:rsid w:val="00727D45"/>
    <w:rsid w:val="00730916"/>
    <w:rsid w:val="007309B0"/>
    <w:rsid w:val="00731942"/>
    <w:rsid w:val="00732C2C"/>
    <w:rsid w:val="007338F8"/>
    <w:rsid w:val="0073620A"/>
    <w:rsid w:val="00737FEC"/>
    <w:rsid w:val="00740047"/>
    <w:rsid w:val="00740815"/>
    <w:rsid w:val="0074167F"/>
    <w:rsid w:val="007416E0"/>
    <w:rsid w:val="00742AA7"/>
    <w:rsid w:val="00743168"/>
    <w:rsid w:val="00743A92"/>
    <w:rsid w:val="00744C1F"/>
    <w:rsid w:val="00745CE8"/>
    <w:rsid w:val="00745E9F"/>
    <w:rsid w:val="0074617B"/>
    <w:rsid w:val="007469BF"/>
    <w:rsid w:val="00747083"/>
    <w:rsid w:val="00750F1E"/>
    <w:rsid w:val="00752244"/>
    <w:rsid w:val="00752F13"/>
    <w:rsid w:val="007530DE"/>
    <w:rsid w:val="00755002"/>
    <w:rsid w:val="00755ECE"/>
    <w:rsid w:val="00756926"/>
    <w:rsid w:val="00757E80"/>
    <w:rsid w:val="00760505"/>
    <w:rsid w:val="00762677"/>
    <w:rsid w:val="00762F11"/>
    <w:rsid w:val="00764A0E"/>
    <w:rsid w:val="0076572F"/>
    <w:rsid w:val="00766F03"/>
    <w:rsid w:val="00770B0D"/>
    <w:rsid w:val="00771D49"/>
    <w:rsid w:val="007726CB"/>
    <w:rsid w:val="00772883"/>
    <w:rsid w:val="00772BB6"/>
    <w:rsid w:val="00772D71"/>
    <w:rsid w:val="00773435"/>
    <w:rsid w:val="007735BF"/>
    <w:rsid w:val="0077650D"/>
    <w:rsid w:val="007774BC"/>
    <w:rsid w:val="00780016"/>
    <w:rsid w:val="00780D6C"/>
    <w:rsid w:val="00784BCA"/>
    <w:rsid w:val="007855C4"/>
    <w:rsid w:val="00786594"/>
    <w:rsid w:val="00786661"/>
    <w:rsid w:val="00786F76"/>
    <w:rsid w:val="00786F9F"/>
    <w:rsid w:val="00787681"/>
    <w:rsid w:val="00787938"/>
    <w:rsid w:val="00787EDC"/>
    <w:rsid w:val="00790A94"/>
    <w:rsid w:val="00791296"/>
    <w:rsid w:val="00791C14"/>
    <w:rsid w:val="00791DAB"/>
    <w:rsid w:val="00791FD3"/>
    <w:rsid w:val="00792383"/>
    <w:rsid w:val="00792503"/>
    <w:rsid w:val="00792A51"/>
    <w:rsid w:val="00793CAD"/>
    <w:rsid w:val="00793F43"/>
    <w:rsid w:val="00794620"/>
    <w:rsid w:val="00794D66"/>
    <w:rsid w:val="007968EF"/>
    <w:rsid w:val="0079695F"/>
    <w:rsid w:val="00797161"/>
    <w:rsid w:val="00797531"/>
    <w:rsid w:val="007A0AEC"/>
    <w:rsid w:val="007A1A08"/>
    <w:rsid w:val="007A1A2A"/>
    <w:rsid w:val="007A1D63"/>
    <w:rsid w:val="007A22AF"/>
    <w:rsid w:val="007A328A"/>
    <w:rsid w:val="007A378E"/>
    <w:rsid w:val="007A4357"/>
    <w:rsid w:val="007A4725"/>
    <w:rsid w:val="007A563F"/>
    <w:rsid w:val="007A59D2"/>
    <w:rsid w:val="007A6765"/>
    <w:rsid w:val="007A720C"/>
    <w:rsid w:val="007A752F"/>
    <w:rsid w:val="007A7C0E"/>
    <w:rsid w:val="007B0502"/>
    <w:rsid w:val="007B06E8"/>
    <w:rsid w:val="007B1A8E"/>
    <w:rsid w:val="007B25C0"/>
    <w:rsid w:val="007B3356"/>
    <w:rsid w:val="007B4AC2"/>
    <w:rsid w:val="007B6F30"/>
    <w:rsid w:val="007C066B"/>
    <w:rsid w:val="007C09EC"/>
    <w:rsid w:val="007C17EA"/>
    <w:rsid w:val="007C2229"/>
    <w:rsid w:val="007C3377"/>
    <w:rsid w:val="007C3529"/>
    <w:rsid w:val="007C38BE"/>
    <w:rsid w:val="007C38EB"/>
    <w:rsid w:val="007C3EA3"/>
    <w:rsid w:val="007C4324"/>
    <w:rsid w:val="007C4DA7"/>
    <w:rsid w:val="007C51E6"/>
    <w:rsid w:val="007C5232"/>
    <w:rsid w:val="007C534B"/>
    <w:rsid w:val="007C53AB"/>
    <w:rsid w:val="007C5991"/>
    <w:rsid w:val="007C5D50"/>
    <w:rsid w:val="007C64F9"/>
    <w:rsid w:val="007C68EA"/>
    <w:rsid w:val="007C69C5"/>
    <w:rsid w:val="007C6C8B"/>
    <w:rsid w:val="007C7F08"/>
    <w:rsid w:val="007D0836"/>
    <w:rsid w:val="007D1281"/>
    <w:rsid w:val="007D211B"/>
    <w:rsid w:val="007D53F2"/>
    <w:rsid w:val="007D5583"/>
    <w:rsid w:val="007D5CDE"/>
    <w:rsid w:val="007D5DD2"/>
    <w:rsid w:val="007D674D"/>
    <w:rsid w:val="007D6806"/>
    <w:rsid w:val="007D7A29"/>
    <w:rsid w:val="007E087F"/>
    <w:rsid w:val="007E08A2"/>
    <w:rsid w:val="007E133C"/>
    <w:rsid w:val="007E231B"/>
    <w:rsid w:val="007E26CE"/>
    <w:rsid w:val="007E2A06"/>
    <w:rsid w:val="007E2D46"/>
    <w:rsid w:val="007E2EF9"/>
    <w:rsid w:val="007E3518"/>
    <w:rsid w:val="007E39FF"/>
    <w:rsid w:val="007E54B2"/>
    <w:rsid w:val="007E62F4"/>
    <w:rsid w:val="007E63DA"/>
    <w:rsid w:val="007E7A9F"/>
    <w:rsid w:val="007F05F4"/>
    <w:rsid w:val="007F1E5F"/>
    <w:rsid w:val="007F21C1"/>
    <w:rsid w:val="007F490A"/>
    <w:rsid w:val="007F5806"/>
    <w:rsid w:val="007F5878"/>
    <w:rsid w:val="007F6B57"/>
    <w:rsid w:val="007F7619"/>
    <w:rsid w:val="007F7F26"/>
    <w:rsid w:val="008003EA"/>
    <w:rsid w:val="00800D72"/>
    <w:rsid w:val="008010E6"/>
    <w:rsid w:val="00802135"/>
    <w:rsid w:val="008028CC"/>
    <w:rsid w:val="00802B21"/>
    <w:rsid w:val="00802D85"/>
    <w:rsid w:val="00802E0D"/>
    <w:rsid w:val="008034B1"/>
    <w:rsid w:val="00804FD2"/>
    <w:rsid w:val="00805229"/>
    <w:rsid w:val="00805C50"/>
    <w:rsid w:val="00806800"/>
    <w:rsid w:val="00806CEE"/>
    <w:rsid w:val="008104F0"/>
    <w:rsid w:val="00810933"/>
    <w:rsid w:val="00810B43"/>
    <w:rsid w:val="00810D41"/>
    <w:rsid w:val="0081125A"/>
    <w:rsid w:val="00811360"/>
    <w:rsid w:val="00811896"/>
    <w:rsid w:val="008135DC"/>
    <w:rsid w:val="008141AD"/>
    <w:rsid w:val="00815107"/>
    <w:rsid w:val="00815E38"/>
    <w:rsid w:val="0081775C"/>
    <w:rsid w:val="00820CA2"/>
    <w:rsid w:val="00821177"/>
    <w:rsid w:val="00821440"/>
    <w:rsid w:val="00822785"/>
    <w:rsid w:val="00825B75"/>
    <w:rsid w:val="008273D7"/>
    <w:rsid w:val="0083025F"/>
    <w:rsid w:val="008302AE"/>
    <w:rsid w:val="008316D0"/>
    <w:rsid w:val="008319D7"/>
    <w:rsid w:val="00832BD9"/>
    <w:rsid w:val="008352F0"/>
    <w:rsid w:val="00835769"/>
    <w:rsid w:val="008357BF"/>
    <w:rsid w:val="008367DB"/>
    <w:rsid w:val="008407F3"/>
    <w:rsid w:val="00841696"/>
    <w:rsid w:val="00842407"/>
    <w:rsid w:val="008444A2"/>
    <w:rsid w:val="00845CA2"/>
    <w:rsid w:val="00845FC6"/>
    <w:rsid w:val="00846810"/>
    <w:rsid w:val="00847C03"/>
    <w:rsid w:val="00847ECE"/>
    <w:rsid w:val="008528C8"/>
    <w:rsid w:val="00854178"/>
    <w:rsid w:val="008549DE"/>
    <w:rsid w:val="00854AA9"/>
    <w:rsid w:val="008564CA"/>
    <w:rsid w:val="00856555"/>
    <w:rsid w:val="0085671C"/>
    <w:rsid w:val="0085728A"/>
    <w:rsid w:val="008572BC"/>
    <w:rsid w:val="00860425"/>
    <w:rsid w:val="00860DFC"/>
    <w:rsid w:val="008610D1"/>
    <w:rsid w:val="00861802"/>
    <w:rsid w:val="0086195B"/>
    <w:rsid w:val="00862BFA"/>
    <w:rsid w:val="008636B2"/>
    <w:rsid w:val="008648E3"/>
    <w:rsid w:val="008652D6"/>
    <w:rsid w:val="00865623"/>
    <w:rsid w:val="0086705A"/>
    <w:rsid w:val="008673A6"/>
    <w:rsid w:val="00867407"/>
    <w:rsid w:val="00867E5E"/>
    <w:rsid w:val="00867E62"/>
    <w:rsid w:val="0087148D"/>
    <w:rsid w:val="008719FD"/>
    <w:rsid w:val="00872A5F"/>
    <w:rsid w:val="00873841"/>
    <w:rsid w:val="008744E8"/>
    <w:rsid w:val="0087511B"/>
    <w:rsid w:val="008751B6"/>
    <w:rsid w:val="0087706C"/>
    <w:rsid w:val="00877391"/>
    <w:rsid w:val="0088090E"/>
    <w:rsid w:val="00880984"/>
    <w:rsid w:val="00881300"/>
    <w:rsid w:val="0088212B"/>
    <w:rsid w:val="008830A7"/>
    <w:rsid w:val="00883BDC"/>
    <w:rsid w:val="00884BF3"/>
    <w:rsid w:val="00885777"/>
    <w:rsid w:val="00886EC5"/>
    <w:rsid w:val="008871DB"/>
    <w:rsid w:val="00887635"/>
    <w:rsid w:val="0088767C"/>
    <w:rsid w:val="008904D8"/>
    <w:rsid w:val="00890A40"/>
    <w:rsid w:val="00890EB5"/>
    <w:rsid w:val="00890EF7"/>
    <w:rsid w:val="00891FF2"/>
    <w:rsid w:val="008922E1"/>
    <w:rsid w:val="00893E11"/>
    <w:rsid w:val="008941F9"/>
    <w:rsid w:val="00895199"/>
    <w:rsid w:val="008958DE"/>
    <w:rsid w:val="008959FA"/>
    <w:rsid w:val="00895C1F"/>
    <w:rsid w:val="008961F5"/>
    <w:rsid w:val="00897F12"/>
    <w:rsid w:val="008A252D"/>
    <w:rsid w:val="008A4191"/>
    <w:rsid w:val="008A4876"/>
    <w:rsid w:val="008A4D39"/>
    <w:rsid w:val="008A4F27"/>
    <w:rsid w:val="008A752B"/>
    <w:rsid w:val="008A7A55"/>
    <w:rsid w:val="008B14C3"/>
    <w:rsid w:val="008B2318"/>
    <w:rsid w:val="008B2375"/>
    <w:rsid w:val="008B24E9"/>
    <w:rsid w:val="008B2EA9"/>
    <w:rsid w:val="008B481A"/>
    <w:rsid w:val="008B653D"/>
    <w:rsid w:val="008C009C"/>
    <w:rsid w:val="008C10A5"/>
    <w:rsid w:val="008C1B60"/>
    <w:rsid w:val="008C1D44"/>
    <w:rsid w:val="008C2484"/>
    <w:rsid w:val="008C387A"/>
    <w:rsid w:val="008C3DB8"/>
    <w:rsid w:val="008C4A2D"/>
    <w:rsid w:val="008C5977"/>
    <w:rsid w:val="008C5CA4"/>
    <w:rsid w:val="008C66B4"/>
    <w:rsid w:val="008C6CC1"/>
    <w:rsid w:val="008C7035"/>
    <w:rsid w:val="008C785F"/>
    <w:rsid w:val="008D00BD"/>
    <w:rsid w:val="008D1BEC"/>
    <w:rsid w:val="008D1E54"/>
    <w:rsid w:val="008D2122"/>
    <w:rsid w:val="008D2D6F"/>
    <w:rsid w:val="008D311B"/>
    <w:rsid w:val="008D33B3"/>
    <w:rsid w:val="008D4393"/>
    <w:rsid w:val="008D4643"/>
    <w:rsid w:val="008D64E8"/>
    <w:rsid w:val="008D686F"/>
    <w:rsid w:val="008D6B63"/>
    <w:rsid w:val="008D71DF"/>
    <w:rsid w:val="008D721C"/>
    <w:rsid w:val="008E1124"/>
    <w:rsid w:val="008E208F"/>
    <w:rsid w:val="008E2EE8"/>
    <w:rsid w:val="008E30F4"/>
    <w:rsid w:val="008E41A4"/>
    <w:rsid w:val="008E561B"/>
    <w:rsid w:val="008E6A63"/>
    <w:rsid w:val="008E701C"/>
    <w:rsid w:val="008E716B"/>
    <w:rsid w:val="008F1611"/>
    <w:rsid w:val="008F1AE5"/>
    <w:rsid w:val="008F2655"/>
    <w:rsid w:val="008F2863"/>
    <w:rsid w:val="008F46E1"/>
    <w:rsid w:val="008F52C3"/>
    <w:rsid w:val="008F5333"/>
    <w:rsid w:val="008F60D7"/>
    <w:rsid w:val="008F655B"/>
    <w:rsid w:val="008F6E13"/>
    <w:rsid w:val="008F7625"/>
    <w:rsid w:val="00900AB9"/>
    <w:rsid w:val="00900C88"/>
    <w:rsid w:val="00900EB6"/>
    <w:rsid w:val="00902105"/>
    <w:rsid w:val="009021F0"/>
    <w:rsid w:val="009024E4"/>
    <w:rsid w:val="009026D6"/>
    <w:rsid w:val="00902CAF"/>
    <w:rsid w:val="009041FB"/>
    <w:rsid w:val="009043B3"/>
    <w:rsid w:val="009063E7"/>
    <w:rsid w:val="00907D54"/>
    <w:rsid w:val="00910CF5"/>
    <w:rsid w:val="00910E30"/>
    <w:rsid w:val="00911596"/>
    <w:rsid w:val="00911C5D"/>
    <w:rsid w:val="009120AD"/>
    <w:rsid w:val="0091241C"/>
    <w:rsid w:val="0091285E"/>
    <w:rsid w:val="00912B22"/>
    <w:rsid w:val="00912CE3"/>
    <w:rsid w:val="00912D21"/>
    <w:rsid w:val="00914232"/>
    <w:rsid w:val="009142D5"/>
    <w:rsid w:val="0091432F"/>
    <w:rsid w:val="00914B35"/>
    <w:rsid w:val="00915568"/>
    <w:rsid w:val="00915EFE"/>
    <w:rsid w:val="00916077"/>
    <w:rsid w:val="00916167"/>
    <w:rsid w:val="009161C4"/>
    <w:rsid w:val="00916375"/>
    <w:rsid w:val="00916F27"/>
    <w:rsid w:val="009174BB"/>
    <w:rsid w:val="00920471"/>
    <w:rsid w:val="00921DAC"/>
    <w:rsid w:val="009220C6"/>
    <w:rsid w:val="00923352"/>
    <w:rsid w:val="00923D8B"/>
    <w:rsid w:val="00923F0A"/>
    <w:rsid w:val="0092415F"/>
    <w:rsid w:val="00924E72"/>
    <w:rsid w:val="009259F1"/>
    <w:rsid w:val="00925D96"/>
    <w:rsid w:val="00927848"/>
    <w:rsid w:val="00927C58"/>
    <w:rsid w:val="00927CAB"/>
    <w:rsid w:val="00930850"/>
    <w:rsid w:val="00930FC0"/>
    <w:rsid w:val="00931578"/>
    <w:rsid w:val="00931B10"/>
    <w:rsid w:val="009321FA"/>
    <w:rsid w:val="0093220C"/>
    <w:rsid w:val="00933385"/>
    <w:rsid w:val="00933565"/>
    <w:rsid w:val="00933AE3"/>
    <w:rsid w:val="00934D57"/>
    <w:rsid w:val="0093513C"/>
    <w:rsid w:val="009377A6"/>
    <w:rsid w:val="0094128E"/>
    <w:rsid w:val="009424E4"/>
    <w:rsid w:val="00943469"/>
    <w:rsid w:val="009439BB"/>
    <w:rsid w:val="00944324"/>
    <w:rsid w:val="00944800"/>
    <w:rsid w:val="00944888"/>
    <w:rsid w:val="00945A68"/>
    <w:rsid w:val="00946ECD"/>
    <w:rsid w:val="009471F3"/>
    <w:rsid w:val="009473E3"/>
    <w:rsid w:val="00947500"/>
    <w:rsid w:val="00947DEC"/>
    <w:rsid w:val="0095031B"/>
    <w:rsid w:val="00950555"/>
    <w:rsid w:val="0095133F"/>
    <w:rsid w:val="009527E5"/>
    <w:rsid w:val="00952986"/>
    <w:rsid w:val="00954000"/>
    <w:rsid w:val="00954311"/>
    <w:rsid w:val="00954473"/>
    <w:rsid w:val="00954EDD"/>
    <w:rsid w:val="0095558D"/>
    <w:rsid w:val="00955B6D"/>
    <w:rsid w:val="009564A1"/>
    <w:rsid w:val="0095701C"/>
    <w:rsid w:val="009570A3"/>
    <w:rsid w:val="00957DC6"/>
    <w:rsid w:val="009605D6"/>
    <w:rsid w:val="00961BBF"/>
    <w:rsid w:val="009636BC"/>
    <w:rsid w:val="00963CF0"/>
    <w:rsid w:val="0096411C"/>
    <w:rsid w:val="009656E9"/>
    <w:rsid w:val="00967993"/>
    <w:rsid w:val="0097006D"/>
    <w:rsid w:val="0097052D"/>
    <w:rsid w:val="00970646"/>
    <w:rsid w:val="009709BA"/>
    <w:rsid w:val="00970CFC"/>
    <w:rsid w:val="00971329"/>
    <w:rsid w:val="00973102"/>
    <w:rsid w:val="00974535"/>
    <w:rsid w:val="009762F1"/>
    <w:rsid w:val="00977FDD"/>
    <w:rsid w:val="00980BA7"/>
    <w:rsid w:val="009811CB"/>
    <w:rsid w:val="00981F26"/>
    <w:rsid w:val="00982047"/>
    <w:rsid w:val="00982158"/>
    <w:rsid w:val="009826A3"/>
    <w:rsid w:val="00983893"/>
    <w:rsid w:val="00984001"/>
    <w:rsid w:val="00985875"/>
    <w:rsid w:val="00985E51"/>
    <w:rsid w:val="00985F17"/>
    <w:rsid w:val="00985FEB"/>
    <w:rsid w:val="009868A9"/>
    <w:rsid w:val="00987148"/>
    <w:rsid w:val="00990DF8"/>
    <w:rsid w:val="00991820"/>
    <w:rsid w:val="0099227F"/>
    <w:rsid w:val="0099289F"/>
    <w:rsid w:val="009930CB"/>
    <w:rsid w:val="0099313B"/>
    <w:rsid w:val="00993F22"/>
    <w:rsid w:val="00995479"/>
    <w:rsid w:val="00996361"/>
    <w:rsid w:val="00997C67"/>
    <w:rsid w:val="00997CDD"/>
    <w:rsid w:val="009A03DD"/>
    <w:rsid w:val="009A08F4"/>
    <w:rsid w:val="009A0BC6"/>
    <w:rsid w:val="009A16BF"/>
    <w:rsid w:val="009A29A6"/>
    <w:rsid w:val="009A31AB"/>
    <w:rsid w:val="009A4521"/>
    <w:rsid w:val="009B040E"/>
    <w:rsid w:val="009B0F42"/>
    <w:rsid w:val="009B1068"/>
    <w:rsid w:val="009B1E74"/>
    <w:rsid w:val="009B2044"/>
    <w:rsid w:val="009B4924"/>
    <w:rsid w:val="009B49E0"/>
    <w:rsid w:val="009B4B06"/>
    <w:rsid w:val="009B5241"/>
    <w:rsid w:val="009B5320"/>
    <w:rsid w:val="009B5DBC"/>
    <w:rsid w:val="009B60CA"/>
    <w:rsid w:val="009B68BD"/>
    <w:rsid w:val="009B7FF9"/>
    <w:rsid w:val="009C17CF"/>
    <w:rsid w:val="009C1B3B"/>
    <w:rsid w:val="009C1DE4"/>
    <w:rsid w:val="009C2DF7"/>
    <w:rsid w:val="009C34A2"/>
    <w:rsid w:val="009C43D3"/>
    <w:rsid w:val="009C48F7"/>
    <w:rsid w:val="009C4AE9"/>
    <w:rsid w:val="009C4CB2"/>
    <w:rsid w:val="009C66AB"/>
    <w:rsid w:val="009C7413"/>
    <w:rsid w:val="009D0C3C"/>
    <w:rsid w:val="009D0D43"/>
    <w:rsid w:val="009D1640"/>
    <w:rsid w:val="009D21F7"/>
    <w:rsid w:val="009D2A26"/>
    <w:rsid w:val="009D3394"/>
    <w:rsid w:val="009D387B"/>
    <w:rsid w:val="009D546C"/>
    <w:rsid w:val="009D58FE"/>
    <w:rsid w:val="009D5965"/>
    <w:rsid w:val="009D5E0F"/>
    <w:rsid w:val="009D67B8"/>
    <w:rsid w:val="009D7128"/>
    <w:rsid w:val="009D723D"/>
    <w:rsid w:val="009D73AC"/>
    <w:rsid w:val="009D7B7F"/>
    <w:rsid w:val="009E1390"/>
    <w:rsid w:val="009E239B"/>
    <w:rsid w:val="009E3C06"/>
    <w:rsid w:val="009E3E56"/>
    <w:rsid w:val="009E6395"/>
    <w:rsid w:val="009E6D84"/>
    <w:rsid w:val="009E6F41"/>
    <w:rsid w:val="009E75A4"/>
    <w:rsid w:val="009E7DDA"/>
    <w:rsid w:val="009E7ED5"/>
    <w:rsid w:val="009F05B1"/>
    <w:rsid w:val="009F0ABB"/>
    <w:rsid w:val="009F0F15"/>
    <w:rsid w:val="009F165A"/>
    <w:rsid w:val="009F22A3"/>
    <w:rsid w:val="009F2B8A"/>
    <w:rsid w:val="009F3B62"/>
    <w:rsid w:val="009F3BD5"/>
    <w:rsid w:val="009F5A44"/>
    <w:rsid w:val="009F5B3E"/>
    <w:rsid w:val="009F5E1C"/>
    <w:rsid w:val="009F61FC"/>
    <w:rsid w:val="009F6DB2"/>
    <w:rsid w:val="00A004E4"/>
    <w:rsid w:val="00A00BA9"/>
    <w:rsid w:val="00A01663"/>
    <w:rsid w:val="00A018A6"/>
    <w:rsid w:val="00A02684"/>
    <w:rsid w:val="00A03BF9"/>
    <w:rsid w:val="00A04966"/>
    <w:rsid w:val="00A06ACE"/>
    <w:rsid w:val="00A101F7"/>
    <w:rsid w:val="00A102DA"/>
    <w:rsid w:val="00A105D8"/>
    <w:rsid w:val="00A12115"/>
    <w:rsid w:val="00A12375"/>
    <w:rsid w:val="00A127D9"/>
    <w:rsid w:val="00A130C3"/>
    <w:rsid w:val="00A1331D"/>
    <w:rsid w:val="00A1342B"/>
    <w:rsid w:val="00A146D9"/>
    <w:rsid w:val="00A14ED8"/>
    <w:rsid w:val="00A15413"/>
    <w:rsid w:val="00A15627"/>
    <w:rsid w:val="00A15E15"/>
    <w:rsid w:val="00A17166"/>
    <w:rsid w:val="00A17B6B"/>
    <w:rsid w:val="00A20390"/>
    <w:rsid w:val="00A20B85"/>
    <w:rsid w:val="00A21170"/>
    <w:rsid w:val="00A21415"/>
    <w:rsid w:val="00A2216B"/>
    <w:rsid w:val="00A23A85"/>
    <w:rsid w:val="00A23C18"/>
    <w:rsid w:val="00A2431C"/>
    <w:rsid w:val="00A246EF"/>
    <w:rsid w:val="00A24F76"/>
    <w:rsid w:val="00A251D9"/>
    <w:rsid w:val="00A25F2D"/>
    <w:rsid w:val="00A26074"/>
    <w:rsid w:val="00A276D1"/>
    <w:rsid w:val="00A308B8"/>
    <w:rsid w:val="00A30F53"/>
    <w:rsid w:val="00A3159A"/>
    <w:rsid w:val="00A31EAE"/>
    <w:rsid w:val="00A32232"/>
    <w:rsid w:val="00A34425"/>
    <w:rsid w:val="00A34763"/>
    <w:rsid w:val="00A35D8C"/>
    <w:rsid w:val="00A362A2"/>
    <w:rsid w:val="00A367CD"/>
    <w:rsid w:val="00A40A55"/>
    <w:rsid w:val="00A4129E"/>
    <w:rsid w:val="00A43FB7"/>
    <w:rsid w:val="00A44C82"/>
    <w:rsid w:val="00A45295"/>
    <w:rsid w:val="00A46415"/>
    <w:rsid w:val="00A468DC"/>
    <w:rsid w:val="00A469EF"/>
    <w:rsid w:val="00A47C88"/>
    <w:rsid w:val="00A501CF"/>
    <w:rsid w:val="00A507C6"/>
    <w:rsid w:val="00A5094D"/>
    <w:rsid w:val="00A513BD"/>
    <w:rsid w:val="00A53172"/>
    <w:rsid w:val="00A53E1D"/>
    <w:rsid w:val="00A55749"/>
    <w:rsid w:val="00A55C36"/>
    <w:rsid w:val="00A5613B"/>
    <w:rsid w:val="00A56A6A"/>
    <w:rsid w:val="00A577A0"/>
    <w:rsid w:val="00A57D46"/>
    <w:rsid w:val="00A60387"/>
    <w:rsid w:val="00A61336"/>
    <w:rsid w:val="00A626B4"/>
    <w:rsid w:val="00A64268"/>
    <w:rsid w:val="00A648E4"/>
    <w:rsid w:val="00A65A74"/>
    <w:rsid w:val="00A662D8"/>
    <w:rsid w:val="00A665B8"/>
    <w:rsid w:val="00A66B08"/>
    <w:rsid w:val="00A66D21"/>
    <w:rsid w:val="00A67202"/>
    <w:rsid w:val="00A6780D"/>
    <w:rsid w:val="00A71BF1"/>
    <w:rsid w:val="00A72116"/>
    <w:rsid w:val="00A73417"/>
    <w:rsid w:val="00A744AB"/>
    <w:rsid w:val="00A74B3E"/>
    <w:rsid w:val="00A74F0C"/>
    <w:rsid w:val="00A75128"/>
    <w:rsid w:val="00A754C0"/>
    <w:rsid w:val="00A760CB"/>
    <w:rsid w:val="00A77D9C"/>
    <w:rsid w:val="00A807B4"/>
    <w:rsid w:val="00A813E5"/>
    <w:rsid w:val="00A8197C"/>
    <w:rsid w:val="00A81CE5"/>
    <w:rsid w:val="00A829DA"/>
    <w:rsid w:val="00A83776"/>
    <w:rsid w:val="00A86041"/>
    <w:rsid w:val="00A872C7"/>
    <w:rsid w:val="00A9131D"/>
    <w:rsid w:val="00A92217"/>
    <w:rsid w:val="00A931D9"/>
    <w:rsid w:val="00A93F7F"/>
    <w:rsid w:val="00A94C34"/>
    <w:rsid w:val="00A9536B"/>
    <w:rsid w:val="00A96227"/>
    <w:rsid w:val="00AA2CE2"/>
    <w:rsid w:val="00AA308E"/>
    <w:rsid w:val="00AA3ADB"/>
    <w:rsid w:val="00AA3B04"/>
    <w:rsid w:val="00AA5D1C"/>
    <w:rsid w:val="00AA7E29"/>
    <w:rsid w:val="00AB1684"/>
    <w:rsid w:val="00AB293E"/>
    <w:rsid w:val="00AB330D"/>
    <w:rsid w:val="00AB36FD"/>
    <w:rsid w:val="00AB3B15"/>
    <w:rsid w:val="00AB423A"/>
    <w:rsid w:val="00AB445D"/>
    <w:rsid w:val="00AB523F"/>
    <w:rsid w:val="00AB6E59"/>
    <w:rsid w:val="00AC0FF5"/>
    <w:rsid w:val="00AC173A"/>
    <w:rsid w:val="00AC1A85"/>
    <w:rsid w:val="00AC2445"/>
    <w:rsid w:val="00AC28A5"/>
    <w:rsid w:val="00AC2F91"/>
    <w:rsid w:val="00AC39C7"/>
    <w:rsid w:val="00AC3A5F"/>
    <w:rsid w:val="00AC453F"/>
    <w:rsid w:val="00AC5D97"/>
    <w:rsid w:val="00AC6EBA"/>
    <w:rsid w:val="00AC783E"/>
    <w:rsid w:val="00AD0D70"/>
    <w:rsid w:val="00AD1457"/>
    <w:rsid w:val="00AD1786"/>
    <w:rsid w:val="00AD1966"/>
    <w:rsid w:val="00AD26F8"/>
    <w:rsid w:val="00AD3599"/>
    <w:rsid w:val="00AD4032"/>
    <w:rsid w:val="00AD4160"/>
    <w:rsid w:val="00AD48B3"/>
    <w:rsid w:val="00AD6AA1"/>
    <w:rsid w:val="00AD6B96"/>
    <w:rsid w:val="00AD71F4"/>
    <w:rsid w:val="00AD72F0"/>
    <w:rsid w:val="00AD739C"/>
    <w:rsid w:val="00AD73D1"/>
    <w:rsid w:val="00AE0E2A"/>
    <w:rsid w:val="00AE1104"/>
    <w:rsid w:val="00AE1CE8"/>
    <w:rsid w:val="00AE5660"/>
    <w:rsid w:val="00AE5735"/>
    <w:rsid w:val="00AE6DF2"/>
    <w:rsid w:val="00AE72C1"/>
    <w:rsid w:val="00AF0BEF"/>
    <w:rsid w:val="00AF11A4"/>
    <w:rsid w:val="00AF1E30"/>
    <w:rsid w:val="00AF1F47"/>
    <w:rsid w:val="00AF20D5"/>
    <w:rsid w:val="00AF2245"/>
    <w:rsid w:val="00AF2AF3"/>
    <w:rsid w:val="00AF2E0C"/>
    <w:rsid w:val="00AF3825"/>
    <w:rsid w:val="00AF3BD8"/>
    <w:rsid w:val="00AF5F4E"/>
    <w:rsid w:val="00AF7040"/>
    <w:rsid w:val="00B0061B"/>
    <w:rsid w:val="00B00AE6"/>
    <w:rsid w:val="00B01B1C"/>
    <w:rsid w:val="00B0281E"/>
    <w:rsid w:val="00B02D74"/>
    <w:rsid w:val="00B02DB7"/>
    <w:rsid w:val="00B0311D"/>
    <w:rsid w:val="00B03521"/>
    <w:rsid w:val="00B036F6"/>
    <w:rsid w:val="00B040A7"/>
    <w:rsid w:val="00B04758"/>
    <w:rsid w:val="00B0515A"/>
    <w:rsid w:val="00B0595D"/>
    <w:rsid w:val="00B0682B"/>
    <w:rsid w:val="00B1035F"/>
    <w:rsid w:val="00B109EA"/>
    <w:rsid w:val="00B13708"/>
    <w:rsid w:val="00B13B58"/>
    <w:rsid w:val="00B160DE"/>
    <w:rsid w:val="00B16C1E"/>
    <w:rsid w:val="00B17469"/>
    <w:rsid w:val="00B177AE"/>
    <w:rsid w:val="00B17C11"/>
    <w:rsid w:val="00B2126F"/>
    <w:rsid w:val="00B21656"/>
    <w:rsid w:val="00B217F6"/>
    <w:rsid w:val="00B22F35"/>
    <w:rsid w:val="00B23794"/>
    <w:rsid w:val="00B24056"/>
    <w:rsid w:val="00B25771"/>
    <w:rsid w:val="00B25A79"/>
    <w:rsid w:val="00B26C2F"/>
    <w:rsid w:val="00B2701E"/>
    <w:rsid w:val="00B27104"/>
    <w:rsid w:val="00B271FC"/>
    <w:rsid w:val="00B27A2B"/>
    <w:rsid w:val="00B30D13"/>
    <w:rsid w:val="00B30E12"/>
    <w:rsid w:val="00B3169C"/>
    <w:rsid w:val="00B32729"/>
    <w:rsid w:val="00B3283A"/>
    <w:rsid w:val="00B32D38"/>
    <w:rsid w:val="00B331BE"/>
    <w:rsid w:val="00B33E0F"/>
    <w:rsid w:val="00B340B5"/>
    <w:rsid w:val="00B351A7"/>
    <w:rsid w:val="00B357E8"/>
    <w:rsid w:val="00B361B0"/>
    <w:rsid w:val="00B364E4"/>
    <w:rsid w:val="00B36AE8"/>
    <w:rsid w:val="00B37DFF"/>
    <w:rsid w:val="00B42E26"/>
    <w:rsid w:val="00B43632"/>
    <w:rsid w:val="00B43F62"/>
    <w:rsid w:val="00B46A7D"/>
    <w:rsid w:val="00B4702F"/>
    <w:rsid w:val="00B5084E"/>
    <w:rsid w:val="00B51AD0"/>
    <w:rsid w:val="00B51F47"/>
    <w:rsid w:val="00B52524"/>
    <w:rsid w:val="00B533B1"/>
    <w:rsid w:val="00B537B9"/>
    <w:rsid w:val="00B53A93"/>
    <w:rsid w:val="00B53E3B"/>
    <w:rsid w:val="00B53ED4"/>
    <w:rsid w:val="00B54666"/>
    <w:rsid w:val="00B5517E"/>
    <w:rsid w:val="00B55E03"/>
    <w:rsid w:val="00B56639"/>
    <w:rsid w:val="00B6081F"/>
    <w:rsid w:val="00B612D7"/>
    <w:rsid w:val="00B6172F"/>
    <w:rsid w:val="00B62515"/>
    <w:rsid w:val="00B62B9D"/>
    <w:rsid w:val="00B62D64"/>
    <w:rsid w:val="00B64C35"/>
    <w:rsid w:val="00B65B46"/>
    <w:rsid w:val="00B6612F"/>
    <w:rsid w:val="00B6617A"/>
    <w:rsid w:val="00B66272"/>
    <w:rsid w:val="00B6716A"/>
    <w:rsid w:val="00B67ADF"/>
    <w:rsid w:val="00B67DF3"/>
    <w:rsid w:val="00B70013"/>
    <w:rsid w:val="00B70435"/>
    <w:rsid w:val="00B7185A"/>
    <w:rsid w:val="00B71C4F"/>
    <w:rsid w:val="00B72C0D"/>
    <w:rsid w:val="00B736C6"/>
    <w:rsid w:val="00B73812"/>
    <w:rsid w:val="00B75228"/>
    <w:rsid w:val="00B7578D"/>
    <w:rsid w:val="00B75FE8"/>
    <w:rsid w:val="00B761DA"/>
    <w:rsid w:val="00B7726A"/>
    <w:rsid w:val="00B7787D"/>
    <w:rsid w:val="00B77FDC"/>
    <w:rsid w:val="00B80B1B"/>
    <w:rsid w:val="00B80C87"/>
    <w:rsid w:val="00B81A23"/>
    <w:rsid w:val="00B82AE0"/>
    <w:rsid w:val="00B830C7"/>
    <w:rsid w:val="00B8356C"/>
    <w:rsid w:val="00B84380"/>
    <w:rsid w:val="00B85DB6"/>
    <w:rsid w:val="00B86528"/>
    <w:rsid w:val="00B86702"/>
    <w:rsid w:val="00B86767"/>
    <w:rsid w:val="00B8719C"/>
    <w:rsid w:val="00B877A5"/>
    <w:rsid w:val="00B900B0"/>
    <w:rsid w:val="00B916DD"/>
    <w:rsid w:val="00B918B5"/>
    <w:rsid w:val="00B91DAA"/>
    <w:rsid w:val="00B93230"/>
    <w:rsid w:val="00B936F7"/>
    <w:rsid w:val="00B96BFC"/>
    <w:rsid w:val="00B97023"/>
    <w:rsid w:val="00B974AD"/>
    <w:rsid w:val="00BA00C1"/>
    <w:rsid w:val="00BA068D"/>
    <w:rsid w:val="00BA0B76"/>
    <w:rsid w:val="00BA0D75"/>
    <w:rsid w:val="00BA2A15"/>
    <w:rsid w:val="00BA2AD3"/>
    <w:rsid w:val="00BA4585"/>
    <w:rsid w:val="00BA4A9C"/>
    <w:rsid w:val="00BA5277"/>
    <w:rsid w:val="00BA562D"/>
    <w:rsid w:val="00BA5BD2"/>
    <w:rsid w:val="00BA5F32"/>
    <w:rsid w:val="00BA615E"/>
    <w:rsid w:val="00BA6E5F"/>
    <w:rsid w:val="00BB0405"/>
    <w:rsid w:val="00BB0864"/>
    <w:rsid w:val="00BB12D0"/>
    <w:rsid w:val="00BB23C6"/>
    <w:rsid w:val="00BB368B"/>
    <w:rsid w:val="00BB44E3"/>
    <w:rsid w:val="00BB5652"/>
    <w:rsid w:val="00BB5977"/>
    <w:rsid w:val="00BB795E"/>
    <w:rsid w:val="00BC0453"/>
    <w:rsid w:val="00BC07B4"/>
    <w:rsid w:val="00BC1BF4"/>
    <w:rsid w:val="00BC1D2B"/>
    <w:rsid w:val="00BC281A"/>
    <w:rsid w:val="00BC469E"/>
    <w:rsid w:val="00BC5A94"/>
    <w:rsid w:val="00BC62D8"/>
    <w:rsid w:val="00BC6B74"/>
    <w:rsid w:val="00BC72F0"/>
    <w:rsid w:val="00BC7B3E"/>
    <w:rsid w:val="00BD010F"/>
    <w:rsid w:val="00BD0605"/>
    <w:rsid w:val="00BD0964"/>
    <w:rsid w:val="00BD104B"/>
    <w:rsid w:val="00BD18C0"/>
    <w:rsid w:val="00BD1F4F"/>
    <w:rsid w:val="00BD25C6"/>
    <w:rsid w:val="00BD31D3"/>
    <w:rsid w:val="00BD4325"/>
    <w:rsid w:val="00BD582A"/>
    <w:rsid w:val="00BD6271"/>
    <w:rsid w:val="00BE0047"/>
    <w:rsid w:val="00BE12FC"/>
    <w:rsid w:val="00BE1EA1"/>
    <w:rsid w:val="00BE26EE"/>
    <w:rsid w:val="00BE2DAD"/>
    <w:rsid w:val="00BE3C88"/>
    <w:rsid w:val="00BE49E1"/>
    <w:rsid w:val="00BE52A7"/>
    <w:rsid w:val="00BE52CC"/>
    <w:rsid w:val="00BE6D39"/>
    <w:rsid w:val="00BE797D"/>
    <w:rsid w:val="00BF008A"/>
    <w:rsid w:val="00BF052D"/>
    <w:rsid w:val="00BF0616"/>
    <w:rsid w:val="00BF0760"/>
    <w:rsid w:val="00BF0C6D"/>
    <w:rsid w:val="00BF1D77"/>
    <w:rsid w:val="00BF235F"/>
    <w:rsid w:val="00BF27A2"/>
    <w:rsid w:val="00BF2842"/>
    <w:rsid w:val="00BF4C54"/>
    <w:rsid w:val="00BF521F"/>
    <w:rsid w:val="00BF5365"/>
    <w:rsid w:val="00BF64AF"/>
    <w:rsid w:val="00BF69D1"/>
    <w:rsid w:val="00BF7084"/>
    <w:rsid w:val="00BF751A"/>
    <w:rsid w:val="00BF7B47"/>
    <w:rsid w:val="00BF7BF4"/>
    <w:rsid w:val="00BF7CF8"/>
    <w:rsid w:val="00C005B4"/>
    <w:rsid w:val="00C02852"/>
    <w:rsid w:val="00C03F12"/>
    <w:rsid w:val="00C042C3"/>
    <w:rsid w:val="00C045AB"/>
    <w:rsid w:val="00C054A7"/>
    <w:rsid w:val="00C05868"/>
    <w:rsid w:val="00C06E69"/>
    <w:rsid w:val="00C06EB3"/>
    <w:rsid w:val="00C06FEB"/>
    <w:rsid w:val="00C072E8"/>
    <w:rsid w:val="00C077D2"/>
    <w:rsid w:val="00C0793A"/>
    <w:rsid w:val="00C10F03"/>
    <w:rsid w:val="00C11100"/>
    <w:rsid w:val="00C11445"/>
    <w:rsid w:val="00C13432"/>
    <w:rsid w:val="00C142BB"/>
    <w:rsid w:val="00C14302"/>
    <w:rsid w:val="00C1667C"/>
    <w:rsid w:val="00C167DD"/>
    <w:rsid w:val="00C16B71"/>
    <w:rsid w:val="00C1753A"/>
    <w:rsid w:val="00C17CAC"/>
    <w:rsid w:val="00C20FF5"/>
    <w:rsid w:val="00C2213D"/>
    <w:rsid w:val="00C249F0"/>
    <w:rsid w:val="00C26C6D"/>
    <w:rsid w:val="00C27A06"/>
    <w:rsid w:val="00C3082E"/>
    <w:rsid w:val="00C31935"/>
    <w:rsid w:val="00C32271"/>
    <w:rsid w:val="00C327FA"/>
    <w:rsid w:val="00C3281A"/>
    <w:rsid w:val="00C33071"/>
    <w:rsid w:val="00C33594"/>
    <w:rsid w:val="00C346E6"/>
    <w:rsid w:val="00C3579F"/>
    <w:rsid w:val="00C358AE"/>
    <w:rsid w:val="00C35F7B"/>
    <w:rsid w:val="00C36172"/>
    <w:rsid w:val="00C363E7"/>
    <w:rsid w:val="00C3687A"/>
    <w:rsid w:val="00C376F7"/>
    <w:rsid w:val="00C3794C"/>
    <w:rsid w:val="00C40371"/>
    <w:rsid w:val="00C41FDA"/>
    <w:rsid w:val="00C43333"/>
    <w:rsid w:val="00C45E4F"/>
    <w:rsid w:val="00C46505"/>
    <w:rsid w:val="00C46E01"/>
    <w:rsid w:val="00C50577"/>
    <w:rsid w:val="00C51142"/>
    <w:rsid w:val="00C518A9"/>
    <w:rsid w:val="00C51EB5"/>
    <w:rsid w:val="00C52444"/>
    <w:rsid w:val="00C5268D"/>
    <w:rsid w:val="00C54561"/>
    <w:rsid w:val="00C54D79"/>
    <w:rsid w:val="00C55C84"/>
    <w:rsid w:val="00C56009"/>
    <w:rsid w:val="00C56F30"/>
    <w:rsid w:val="00C57899"/>
    <w:rsid w:val="00C600F7"/>
    <w:rsid w:val="00C605F1"/>
    <w:rsid w:val="00C61444"/>
    <w:rsid w:val="00C619A2"/>
    <w:rsid w:val="00C6218D"/>
    <w:rsid w:val="00C64D14"/>
    <w:rsid w:val="00C64E77"/>
    <w:rsid w:val="00C6536E"/>
    <w:rsid w:val="00C659DD"/>
    <w:rsid w:val="00C65D0A"/>
    <w:rsid w:val="00C66098"/>
    <w:rsid w:val="00C660F7"/>
    <w:rsid w:val="00C66D1D"/>
    <w:rsid w:val="00C67364"/>
    <w:rsid w:val="00C70536"/>
    <w:rsid w:val="00C70B98"/>
    <w:rsid w:val="00C713BB"/>
    <w:rsid w:val="00C718D5"/>
    <w:rsid w:val="00C71B67"/>
    <w:rsid w:val="00C7315A"/>
    <w:rsid w:val="00C7330D"/>
    <w:rsid w:val="00C740F9"/>
    <w:rsid w:val="00C74192"/>
    <w:rsid w:val="00C757A9"/>
    <w:rsid w:val="00C76AE0"/>
    <w:rsid w:val="00C773F2"/>
    <w:rsid w:val="00C777EA"/>
    <w:rsid w:val="00C77801"/>
    <w:rsid w:val="00C8083A"/>
    <w:rsid w:val="00C8109F"/>
    <w:rsid w:val="00C82061"/>
    <w:rsid w:val="00C8215F"/>
    <w:rsid w:val="00C82F43"/>
    <w:rsid w:val="00C84052"/>
    <w:rsid w:val="00C843B2"/>
    <w:rsid w:val="00C847CB"/>
    <w:rsid w:val="00C84948"/>
    <w:rsid w:val="00C849A8"/>
    <w:rsid w:val="00C857FD"/>
    <w:rsid w:val="00C86DCC"/>
    <w:rsid w:val="00C873A5"/>
    <w:rsid w:val="00C90F5C"/>
    <w:rsid w:val="00C91BD8"/>
    <w:rsid w:val="00C921D8"/>
    <w:rsid w:val="00C93515"/>
    <w:rsid w:val="00C93D81"/>
    <w:rsid w:val="00C93E6E"/>
    <w:rsid w:val="00C944FA"/>
    <w:rsid w:val="00C9753C"/>
    <w:rsid w:val="00C97F9B"/>
    <w:rsid w:val="00CA037B"/>
    <w:rsid w:val="00CA0B9D"/>
    <w:rsid w:val="00CA1B32"/>
    <w:rsid w:val="00CA2104"/>
    <w:rsid w:val="00CA297B"/>
    <w:rsid w:val="00CA2F99"/>
    <w:rsid w:val="00CA48B2"/>
    <w:rsid w:val="00CA5914"/>
    <w:rsid w:val="00CA5AB9"/>
    <w:rsid w:val="00CB0A5D"/>
    <w:rsid w:val="00CB15AC"/>
    <w:rsid w:val="00CB54D6"/>
    <w:rsid w:val="00CB559F"/>
    <w:rsid w:val="00CB55DB"/>
    <w:rsid w:val="00CB5BAF"/>
    <w:rsid w:val="00CB6333"/>
    <w:rsid w:val="00CB64DA"/>
    <w:rsid w:val="00CB66FC"/>
    <w:rsid w:val="00CB675E"/>
    <w:rsid w:val="00CB7148"/>
    <w:rsid w:val="00CB7C62"/>
    <w:rsid w:val="00CB7EF3"/>
    <w:rsid w:val="00CC002A"/>
    <w:rsid w:val="00CC0BDE"/>
    <w:rsid w:val="00CC141C"/>
    <w:rsid w:val="00CC2E7E"/>
    <w:rsid w:val="00CC2E90"/>
    <w:rsid w:val="00CC47B6"/>
    <w:rsid w:val="00CC530B"/>
    <w:rsid w:val="00CC5A44"/>
    <w:rsid w:val="00CC5F52"/>
    <w:rsid w:val="00CC6059"/>
    <w:rsid w:val="00CD171A"/>
    <w:rsid w:val="00CD207D"/>
    <w:rsid w:val="00CD36A8"/>
    <w:rsid w:val="00CD4234"/>
    <w:rsid w:val="00CD444B"/>
    <w:rsid w:val="00CD49A2"/>
    <w:rsid w:val="00CD56EF"/>
    <w:rsid w:val="00CD6155"/>
    <w:rsid w:val="00CD707D"/>
    <w:rsid w:val="00CD7555"/>
    <w:rsid w:val="00CE0644"/>
    <w:rsid w:val="00CE0A2D"/>
    <w:rsid w:val="00CE1B7E"/>
    <w:rsid w:val="00CE32DD"/>
    <w:rsid w:val="00CE3836"/>
    <w:rsid w:val="00CE3D7C"/>
    <w:rsid w:val="00CE4160"/>
    <w:rsid w:val="00CE4637"/>
    <w:rsid w:val="00CE4C8E"/>
    <w:rsid w:val="00CE5166"/>
    <w:rsid w:val="00CE5B8D"/>
    <w:rsid w:val="00CE5DAA"/>
    <w:rsid w:val="00CE6AB0"/>
    <w:rsid w:val="00CE7500"/>
    <w:rsid w:val="00CF0467"/>
    <w:rsid w:val="00CF2332"/>
    <w:rsid w:val="00CF354D"/>
    <w:rsid w:val="00CF3A5C"/>
    <w:rsid w:val="00CF4196"/>
    <w:rsid w:val="00CF43AA"/>
    <w:rsid w:val="00CF70F8"/>
    <w:rsid w:val="00D011E5"/>
    <w:rsid w:val="00D02D36"/>
    <w:rsid w:val="00D02D80"/>
    <w:rsid w:val="00D037DF"/>
    <w:rsid w:val="00D03FEE"/>
    <w:rsid w:val="00D049A6"/>
    <w:rsid w:val="00D04CFE"/>
    <w:rsid w:val="00D0610D"/>
    <w:rsid w:val="00D063BF"/>
    <w:rsid w:val="00D07009"/>
    <w:rsid w:val="00D07695"/>
    <w:rsid w:val="00D07728"/>
    <w:rsid w:val="00D1049F"/>
    <w:rsid w:val="00D10951"/>
    <w:rsid w:val="00D10ADC"/>
    <w:rsid w:val="00D11E42"/>
    <w:rsid w:val="00D120EA"/>
    <w:rsid w:val="00D12B5D"/>
    <w:rsid w:val="00D132BC"/>
    <w:rsid w:val="00D13B72"/>
    <w:rsid w:val="00D14D37"/>
    <w:rsid w:val="00D14FF0"/>
    <w:rsid w:val="00D154E8"/>
    <w:rsid w:val="00D15B81"/>
    <w:rsid w:val="00D167AB"/>
    <w:rsid w:val="00D17E91"/>
    <w:rsid w:val="00D20546"/>
    <w:rsid w:val="00D20AE2"/>
    <w:rsid w:val="00D21305"/>
    <w:rsid w:val="00D220DB"/>
    <w:rsid w:val="00D225F6"/>
    <w:rsid w:val="00D23FE9"/>
    <w:rsid w:val="00D24846"/>
    <w:rsid w:val="00D2519E"/>
    <w:rsid w:val="00D26484"/>
    <w:rsid w:val="00D27A9F"/>
    <w:rsid w:val="00D30326"/>
    <w:rsid w:val="00D305DA"/>
    <w:rsid w:val="00D311D3"/>
    <w:rsid w:val="00D31B5A"/>
    <w:rsid w:val="00D31E91"/>
    <w:rsid w:val="00D33284"/>
    <w:rsid w:val="00D35C3A"/>
    <w:rsid w:val="00D3677A"/>
    <w:rsid w:val="00D36B0A"/>
    <w:rsid w:val="00D37B64"/>
    <w:rsid w:val="00D402F7"/>
    <w:rsid w:val="00D41E47"/>
    <w:rsid w:val="00D43807"/>
    <w:rsid w:val="00D446CE"/>
    <w:rsid w:val="00D448C1"/>
    <w:rsid w:val="00D45C49"/>
    <w:rsid w:val="00D45FF8"/>
    <w:rsid w:val="00D46BFA"/>
    <w:rsid w:val="00D50391"/>
    <w:rsid w:val="00D50487"/>
    <w:rsid w:val="00D506B6"/>
    <w:rsid w:val="00D50A97"/>
    <w:rsid w:val="00D521C2"/>
    <w:rsid w:val="00D52B5C"/>
    <w:rsid w:val="00D53144"/>
    <w:rsid w:val="00D54B31"/>
    <w:rsid w:val="00D56024"/>
    <w:rsid w:val="00D56420"/>
    <w:rsid w:val="00D56D74"/>
    <w:rsid w:val="00D57370"/>
    <w:rsid w:val="00D57D92"/>
    <w:rsid w:val="00D60378"/>
    <w:rsid w:val="00D6109E"/>
    <w:rsid w:val="00D618BD"/>
    <w:rsid w:val="00D61A7A"/>
    <w:rsid w:val="00D623AF"/>
    <w:rsid w:val="00D625EC"/>
    <w:rsid w:val="00D70570"/>
    <w:rsid w:val="00D732C6"/>
    <w:rsid w:val="00D732E6"/>
    <w:rsid w:val="00D8050D"/>
    <w:rsid w:val="00D809F4"/>
    <w:rsid w:val="00D80A77"/>
    <w:rsid w:val="00D80DDA"/>
    <w:rsid w:val="00D80F82"/>
    <w:rsid w:val="00D81D34"/>
    <w:rsid w:val="00D82655"/>
    <w:rsid w:val="00D826F3"/>
    <w:rsid w:val="00D82A6E"/>
    <w:rsid w:val="00D83237"/>
    <w:rsid w:val="00D83A59"/>
    <w:rsid w:val="00D8484B"/>
    <w:rsid w:val="00D85BE0"/>
    <w:rsid w:val="00D85DA9"/>
    <w:rsid w:val="00D8655E"/>
    <w:rsid w:val="00D86AC7"/>
    <w:rsid w:val="00D900B0"/>
    <w:rsid w:val="00D907F1"/>
    <w:rsid w:val="00D9252D"/>
    <w:rsid w:val="00D936EB"/>
    <w:rsid w:val="00D93F70"/>
    <w:rsid w:val="00D94144"/>
    <w:rsid w:val="00D94AA5"/>
    <w:rsid w:val="00D95981"/>
    <w:rsid w:val="00D95F8C"/>
    <w:rsid w:val="00D96B45"/>
    <w:rsid w:val="00D97F30"/>
    <w:rsid w:val="00DA11D1"/>
    <w:rsid w:val="00DA1717"/>
    <w:rsid w:val="00DA1C69"/>
    <w:rsid w:val="00DA1DE6"/>
    <w:rsid w:val="00DA2194"/>
    <w:rsid w:val="00DA37BC"/>
    <w:rsid w:val="00DA3A9D"/>
    <w:rsid w:val="00DA4C3A"/>
    <w:rsid w:val="00DA50E1"/>
    <w:rsid w:val="00DA519E"/>
    <w:rsid w:val="00DA5C42"/>
    <w:rsid w:val="00DA769C"/>
    <w:rsid w:val="00DA7EFE"/>
    <w:rsid w:val="00DB02A9"/>
    <w:rsid w:val="00DB0636"/>
    <w:rsid w:val="00DB104E"/>
    <w:rsid w:val="00DB25E5"/>
    <w:rsid w:val="00DB3B36"/>
    <w:rsid w:val="00DB41EB"/>
    <w:rsid w:val="00DB4513"/>
    <w:rsid w:val="00DB4B09"/>
    <w:rsid w:val="00DB4E0D"/>
    <w:rsid w:val="00DB68B1"/>
    <w:rsid w:val="00DB7146"/>
    <w:rsid w:val="00DC058A"/>
    <w:rsid w:val="00DC0A2D"/>
    <w:rsid w:val="00DC0B59"/>
    <w:rsid w:val="00DC2754"/>
    <w:rsid w:val="00DC40E5"/>
    <w:rsid w:val="00DC5B31"/>
    <w:rsid w:val="00DC62B6"/>
    <w:rsid w:val="00DC6675"/>
    <w:rsid w:val="00DC6899"/>
    <w:rsid w:val="00DC6F47"/>
    <w:rsid w:val="00DD027A"/>
    <w:rsid w:val="00DD0AEC"/>
    <w:rsid w:val="00DD0BAC"/>
    <w:rsid w:val="00DD1D7F"/>
    <w:rsid w:val="00DD28FC"/>
    <w:rsid w:val="00DD316F"/>
    <w:rsid w:val="00DD37D4"/>
    <w:rsid w:val="00DD3FFF"/>
    <w:rsid w:val="00DD41D9"/>
    <w:rsid w:val="00DD5F1C"/>
    <w:rsid w:val="00DD7EAA"/>
    <w:rsid w:val="00DE0420"/>
    <w:rsid w:val="00DE223E"/>
    <w:rsid w:val="00DE27F0"/>
    <w:rsid w:val="00DE4D18"/>
    <w:rsid w:val="00DE553D"/>
    <w:rsid w:val="00DE5654"/>
    <w:rsid w:val="00DE58BF"/>
    <w:rsid w:val="00DE6212"/>
    <w:rsid w:val="00DE67E4"/>
    <w:rsid w:val="00DE6E11"/>
    <w:rsid w:val="00DE7419"/>
    <w:rsid w:val="00DF03C4"/>
    <w:rsid w:val="00DF1636"/>
    <w:rsid w:val="00DF1C9A"/>
    <w:rsid w:val="00DF2AFD"/>
    <w:rsid w:val="00DF33A8"/>
    <w:rsid w:val="00DF3AE5"/>
    <w:rsid w:val="00DF4506"/>
    <w:rsid w:val="00DF4B16"/>
    <w:rsid w:val="00DF4F59"/>
    <w:rsid w:val="00DF54C4"/>
    <w:rsid w:val="00DF700C"/>
    <w:rsid w:val="00DF73EC"/>
    <w:rsid w:val="00DF7F42"/>
    <w:rsid w:val="00E014C4"/>
    <w:rsid w:val="00E0173F"/>
    <w:rsid w:val="00E02153"/>
    <w:rsid w:val="00E02472"/>
    <w:rsid w:val="00E02BC5"/>
    <w:rsid w:val="00E0366C"/>
    <w:rsid w:val="00E04BB0"/>
    <w:rsid w:val="00E04D05"/>
    <w:rsid w:val="00E05006"/>
    <w:rsid w:val="00E05FB1"/>
    <w:rsid w:val="00E10950"/>
    <w:rsid w:val="00E12D53"/>
    <w:rsid w:val="00E15179"/>
    <w:rsid w:val="00E156BC"/>
    <w:rsid w:val="00E16318"/>
    <w:rsid w:val="00E16826"/>
    <w:rsid w:val="00E170CF"/>
    <w:rsid w:val="00E17D53"/>
    <w:rsid w:val="00E21292"/>
    <w:rsid w:val="00E21ABD"/>
    <w:rsid w:val="00E23871"/>
    <w:rsid w:val="00E248F4"/>
    <w:rsid w:val="00E24948"/>
    <w:rsid w:val="00E24D0B"/>
    <w:rsid w:val="00E251E9"/>
    <w:rsid w:val="00E2566F"/>
    <w:rsid w:val="00E25C90"/>
    <w:rsid w:val="00E2663A"/>
    <w:rsid w:val="00E26700"/>
    <w:rsid w:val="00E270F4"/>
    <w:rsid w:val="00E27DC8"/>
    <w:rsid w:val="00E31892"/>
    <w:rsid w:val="00E319F1"/>
    <w:rsid w:val="00E31F27"/>
    <w:rsid w:val="00E335ED"/>
    <w:rsid w:val="00E33A56"/>
    <w:rsid w:val="00E33F61"/>
    <w:rsid w:val="00E36329"/>
    <w:rsid w:val="00E36772"/>
    <w:rsid w:val="00E36BB8"/>
    <w:rsid w:val="00E3722F"/>
    <w:rsid w:val="00E372BE"/>
    <w:rsid w:val="00E405F9"/>
    <w:rsid w:val="00E4149E"/>
    <w:rsid w:val="00E41864"/>
    <w:rsid w:val="00E442BF"/>
    <w:rsid w:val="00E44DE1"/>
    <w:rsid w:val="00E454E3"/>
    <w:rsid w:val="00E4570F"/>
    <w:rsid w:val="00E47648"/>
    <w:rsid w:val="00E47D07"/>
    <w:rsid w:val="00E5167E"/>
    <w:rsid w:val="00E549CA"/>
    <w:rsid w:val="00E54E8F"/>
    <w:rsid w:val="00E55024"/>
    <w:rsid w:val="00E551FF"/>
    <w:rsid w:val="00E56791"/>
    <w:rsid w:val="00E571AD"/>
    <w:rsid w:val="00E57CA8"/>
    <w:rsid w:val="00E57D55"/>
    <w:rsid w:val="00E57D96"/>
    <w:rsid w:val="00E607D8"/>
    <w:rsid w:val="00E61558"/>
    <w:rsid w:val="00E617F8"/>
    <w:rsid w:val="00E627A1"/>
    <w:rsid w:val="00E6319E"/>
    <w:rsid w:val="00E63403"/>
    <w:rsid w:val="00E644B6"/>
    <w:rsid w:val="00E6462E"/>
    <w:rsid w:val="00E647E8"/>
    <w:rsid w:val="00E65077"/>
    <w:rsid w:val="00E651B6"/>
    <w:rsid w:val="00E66A33"/>
    <w:rsid w:val="00E67015"/>
    <w:rsid w:val="00E70297"/>
    <w:rsid w:val="00E7041B"/>
    <w:rsid w:val="00E7091F"/>
    <w:rsid w:val="00E71CAA"/>
    <w:rsid w:val="00E71FDF"/>
    <w:rsid w:val="00E72164"/>
    <w:rsid w:val="00E72D7E"/>
    <w:rsid w:val="00E73E34"/>
    <w:rsid w:val="00E754B3"/>
    <w:rsid w:val="00E75C62"/>
    <w:rsid w:val="00E75D70"/>
    <w:rsid w:val="00E76161"/>
    <w:rsid w:val="00E77E16"/>
    <w:rsid w:val="00E80436"/>
    <w:rsid w:val="00E812BD"/>
    <w:rsid w:val="00E8340E"/>
    <w:rsid w:val="00E844ED"/>
    <w:rsid w:val="00E84737"/>
    <w:rsid w:val="00E84869"/>
    <w:rsid w:val="00E85B9E"/>
    <w:rsid w:val="00E85C0B"/>
    <w:rsid w:val="00E9012E"/>
    <w:rsid w:val="00E90196"/>
    <w:rsid w:val="00E9042F"/>
    <w:rsid w:val="00E905E5"/>
    <w:rsid w:val="00E907F2"/>
    <w:rsid w:val="00E908CE"/>
    <w:rsid w:val="00E92611"/>
    <w:rsid w:val="00E939B1"/>
    <w:rsid w:val="00E939B7"/>
    <w:rsid w:val="00E96B0B"/>
    <w:rsid w:val="00E970A8"/>
    <w:rsid w:val="00E974CF"/>
    <w:rsid w:val="00E97DD0"/>
    <w:rsid w:val="00EA016F"/>
    <w:rsid w:val="00EA0C90"/>
    <w:rsid w:val="00EA2CF6"/>
    <w:rsid w:val="00EA4B84"/>
    <w:rsid w:val="00EA7EF7"/>
    <w:rsid w:val="00EB05F3"/>
    <w:rsid w:val="00EB26CC"/>
    <w:rsid w:val="00EB2A72"/>
    <w:rsid w:val="00EB3D3F"/>
    <w:rsid w:val="00EB5146"/>
    <w:rsid w:val="00EB578C"/>
    <w:rsid w:val="00EB636C"/>
    <w:rsid w:val="00EB6476"/>
    <w:rsid w:val="00EB6519"/>
    <w:rsid w:val="00EB67D4"/>
    <w:rsid w:val="00EC0505"/>
    <w:rsid w:val="00EC1ADE"/>
    <w:rsid w:val="00EC1C86"/>
    <w:rsid w:val="00EC21F6"/>
    <w:rsid w:val="00EC3AE2"/>
    <w:rsid w:val="00EC4D7C"/>
    <w:rsid w:val="00EC5954"/>
    <w:rsid w:val="00EC5B0E"/>
    <w:rsid w:val="00EC5B43"/>
    <w:rsid w:val="00EC5F0E"/>
    <w:rsid w:val="00EC616D"/>
    <w:rsid w:val="00EC6C3A"/>
    <w:rsid w:val="00EC6EA2"/>
    <w:rsid w:val="00EC79C5"/>
    <w:rsid w:val="00EC7BE8"/>
    <w:rsid w:val="00ED016A"/>
    <w:rsid w:val="00ED15C9"/>
    <w:rsid w:val="00ED2096"/>
    <w:rsid w:val="00ED226B"/>
    <w:rsid w:val="00ED475B"/>
    <w:rsid w:val="00ED4846"/>
    <w:rsid w:val="00ED57CD"/>
    <w:rsid w:val="00ED5DA8"/>
    <w:rsid w:val="00ED6FB3"/>
    <w:rsid w:val="00EE0117"/>
    <w:rsid w:val="00EE0175"/>
    <w:rsid w:val="00EE021C"/>
    <w:rsid w:val="00EE036F"/>
    <w:rsid w:val="00EE05A6"/>
    <w:rsid w:val="00EE24C9"/>
    <w:rsid w:val="00EE2E57"/>
    <w:rsid w:val="00EE3060"/>
    <w:rsid w:val="00EE3239"/>
    <w:rsid w:val="00EE4178"/>
    <w:rsid w:val="00EE6C10"/>
    <w:rsid w:val="00EE7C63"/>
    <w:rsid w:val="00EF00E1"/>
    <w:rsid w:val="00EF062A"/>
    <w:rsid w:val="00EF0886"/>
    <w:rsid w:val="00EF0F92"/>
    <w:rsid w:val="00EF132B"/>
    <w:rsid w:val="00EF1910"/>
    <w:rsid w:val="00EF2337"/>
    <w:rsid w:val="00EF24B4"/>
    <w:rsid w:val="00EF3284"/>
    <w:rsid w:val="00EF35CA"/>
    <w:rsid w:val="00EF3CC3"/>
    <w:rsid w:val="00EF3EF7"/>
    <w:rsid w:val="00EF4515"/>
    <w:rsid w:val="00EF48C1"/>
    <w:rsid w:val="00EF498B"/>
    <w:rsid w:val="00EF4AD6"/>
    <w:rsid w:val="00EF6852"/>
    <w:rsid w:val="00EF69A0"/>
    <w:rsid w:val="00EF785D"/>
    <w:rsid w:val="00EF78A7"/>
    <w:rsid w:val="00F00641"/>
    <w:rsid w:val="00F01CD2"/>
    <w:rsid w:val="00F01D6B"/>
    <w:rsid w:val="00F023E8"/>
    <w:rsid w:val="00F028CF"/>
    <w:rsid w:val="00F029AA"/>
    <w:rsid w:val="00F03582"/>
    <w:rsid w:val="00F046C3"/>
    <w:rsid w:val="00F04AA2"/>
    <w:rsid w:val="00F05531"/>
    <w:rsid w:val="00F0591D"/>
    <w:rsid w:val="00F0617B"/>
    <w:rsid w:val="00F0699D"/>
    <w:rsid w:val="00F06C08"/>
    <w:rsid w:val="00F0713F"/>
    <w:rsid w:val="00F071CC"/>
    <w:rsid w:val="00F07A09"/>
    <w:rsid w:val="00F07A59"/>
    <w:rsid w:val="00F07DEB"/>
    <w:rsid w:val="00F10623"/>
    <w:rsid w:val="00F10CBE"/>
    <w:rsid w:val="00F10EA4"/>
    <w:rsid w:val="00F11579"/>
    <w:rsid w:val="00F1438F"/>
    <w:rsid w:val="00F14C4B"/>
    <w:rsid w:val="00F1514B"/>
    <w:rsid w:val="00F16403"/>
    <w:rsid w:val="00F169C6"/>
    <w:rsid w:val="00F17964"/>
    <w:rsid w:val="00F17A01"/>
    <w:rsid w:val="00F224C7"/>
    <w:rsid w:val="00F22842"/>
    <w:rsid w:val="00F238C5"/>
    <w:rsid w:val="00F23A8A"/>
    <w:rsid w:val="00F23B1A"/>
    <w:rsid w:val="00F23E17"/>
    <w:rsid w:val="00F24330"/>
    <w:rsid w:val="00F244AE"/>
    <w:rsid w:val="00F244FB"/>
    <w:rsid w:val="00F24F6D"/>
    <w:rsid w:val="00F257EA"/>
    <w:rsid w:val="00F25AA7"/>
    <w:rsid w:val="00F27302"/>
    <w:rsid w:val="00F30AFF"/>
    <w:rsid w:val="00F315AE"/>
    <w:rsid w:val="00F33270"/>
    <w:rsid w:val="00F335D2"/>
    <w:rsid w:val="00F33FD3"/>
    <w:rsid w:val="00F3597B"/>
    <w:rsid w:val="00F359F9"/>
    <w:rsid w:val="00F3607A"/>
    <w:rsid w:val="00F36F16"/>
    <w:rsid w:val="00F40398"/>
    <w:rsid w:val="00F41F14"/>
    <w:rsid w:val="00F420C1"/>
    <w:rsid w:val="00F4232C"/>
    <w:rsid w:val="00F429FC"/>
    <w:rsid w:val="00F42AC7"/>
    <w:rsid w:val="00F42CA3"/>
    <w:rsid w:val="00F43A07"/>
    <w:rsid w:val="00F43B27"/>
    <w:rsid w:val="00F440CB"/>
    <w:rsid w:val="00F44484"/>
    <w:rsid w:val="00F447AA"/>
    <w:rsid w:val="00F46A69"/>
    <w:rsid w:val="00F46E90"/>
    <w:rsid w:val="00F500DB"/>
    <w:rsid w:val="00F50188"/>
    <w:rsid w:val="00F50C44"/>
    <w:rsid w:val="00F513EA"/>
    <w:rsid w:val="00F51A60"/>
    <w:rsid w:val="00F52115"/>
    <w:rsid w:val="00F52886"/>
    <w:rsid w:val="00F53169"/>
    <w:rsid w:val="00F547AA"/>
    <w:rsid w:val="00F54FD6"/>
    <w:rsid w:val="00F55BA1"/>
    <w:rsid w:val="00F60AAE"/>
    <w:rsid w:val="00F60BFD"/>
    <w:rsid w:val="00F60C8C"/>
    <w:rsid w:val="00F60EBB"/>
    <w:rsid w:val="00F60F44"/>
    <w:rsid w:val="00F61692"/>
    <w:rsid w:val="00F61799"/>
    <w:rsid w:val="00F622C6"/>
    <w:rsid w:val="00F6236F"/>
    <w:rsid w:val="00F628A6"/>
    <w:rsid w:val="00F63AC9"/>
    <w:rsid w:val="00F65CB6"/>
    <w:rsid w:val="00F67579"/>
    <w:rsid w:val="00F712EB"/>
    <w:rsid w:val="00F717A2"/>
    <w:rsid w:val="00F71D63"/>
    <w:rsid w:val="00F7265B"/>
    <w:rsid w:val="00F729A9"/>
    <w:rsid w:val="00F729DC"/>
    <w:rsid w:val="00F72B6F"/>
    <w:rsid w:val="00F72F26"/>
    <w:rsid w:val="00F737FF"/>
    <w:rsid w:val="00F73A6C"/>
    <w:rsid w:val="00F73C47"/>
    <w:rsid w:val="00F7431A"/>
    <w:rsid w:val="00F74DA6"/>
    <w:rsid w:val="00F75DDC"/>
    <w:rsid w:val="00F768D3"/>
    <w:rsid w:val="00F77E91"/>
    <w:rsid w:val="00F80788"/>
    <w:rsid w:val="00F811E8"/>
    <w:rsid w:val="00F81F07"/>
    <w:rsid w:val="00F82CAB"/>
    <w:rsid w:val="00F8319A"/>
    <w:rsid w:val="00F83B5B"/>
    <w:rsid w:val="00F85DD6"/>
    <w:rsid w:val="00F86ECA"/>
    <w:rsid w:val="00F87C13"/>
    <w:rsid w:val="00F91634"/>
    <w:rsid w:val="00F92B03"/>
    <w:rsid w:val="00F92E9C"/>
    <w:rsid w:val="00F933C0"/>
    <w:rsid w:val="00F937EA"/>
    <w:rsid w:val="00F94346"/>
    <w:rsid w:val="00F94385"/>
    <w:rsid w:val="00F94EE1"/>
    <w:rsid w:val="00F956C4"/>
    <w:rsid w:val="00F96DC6"/>
    <w:rsid w:val="00F97FBC"/>
    <w:rsid w:val="00FA0692"/>
    <w:rsid w:val="00FA0838"/>
    <w:rsid w:val="00FA35A0"/>
    <w:rsid w:val="00FA4323"/>
    <w:rsid w:val="00FA5312"/>
    <w:rsid w:val="00FA6812"/>
    <w:rsid w:val="00FA7664"/>
    <w:rsid w:val="00FB0494"/>
    <w:rsid w:val="00FB07D2"/>
    <w:rsid w:val="00FB08DD"/>
    <w:rsid w:val="00FB08E8"/>
    <w:rsid w:val="00FB19C0"/>
    <w:rsid w:val="00FB1EEA"/>
    <w:rsid w:val="00FB2442"/>
    <w:rsid w:val="00FB36B7"/>
    <w:rsid w:val="00FB37A3"/>
    <w:rsid w:val="00FB3E82"/>
    <w:rsid w:val="00FB40CD"/>
    <w:rsid w:val="00FB4DA0"/>
    <w:rsid w:val="00FB573A"/>
    <w:rsid w:val="00FB59F9"/>
    <w:rsid w:val="00FB5AF6"/>
    <w:rsid w:val="00FB73EA"/>
    <w:rsid w:val="00FB78DC"/>
    <w:rsid w:val="00FB7A3E"/>
    <w:rsid w:val="00FC1A7A"/>
    <w:rsid w:val="00FC23A7"/>
    <w:rsid w:val="00FC297D"/>
    <w:rsid w:val="00FC6593"/>
    <w:rsid w:val="00FC6FB3"/>
    <w:rsid w:val="00FC7261"/>
    <w:rsid w:val="00FC785A"/>
    <w:rsid w:val="00FD088A"/>
    <w:rsid w:val="00FD0BB3"/>
    <w:rsid w:val="00FD1E37"/>
    <w:rsid w:val="00FD2AF1"/>
    <w:rsid w:val="00FD2BD9"/>
    <w:rsid w:val="00FD5860"/>
    <w:rsid w:val="00FD59F1"/>
    <w:rsid w:val="00FD5BB4"/>
    <w:rsid w:val="00FD6844"/>
    <w:rsid w:val="00FD7CC1"/>
    <w:rsid w:val="00FD7EB4"/>
    <w:rsid w:val="00FE0C4F"/>
    <w:rsid w:val="00FE0E01"/>
    <w:rsid w:val="00FE459A"/>
    <w:rsid w:val="00FE4887"/>
    <w:rsid w:val="00FE4998"/>
    <w:rsid w:val="00FE5AD6"/>
    <w:rsid w:val="00FE5C33"/>
    <w:rsid w:val="00FE66F4"/>
    <w:rsid w:val="00FE7A15"/>
    <w:rsid w:val="00FE7B7F"/>
    <w:rsid w:val="00FE7DA2"/>
    <w:rsid w:val="00FF007B"/>
    <w:rsid w:val="00FF07BB"/>
    <w:rsid w:val="00FF1A0D"/>
    <w:rsid w:val="00FF3E49"/>
    <w:rsid w:val="00FF5620"/>
    <w:rsid w:val="00FF5C80"/>
    <w:rsid w:val="00FF657A"/>
    <w:rsid w:val="00FF66EC"/>
    <w:rsid w:val="00FF7A0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7368"/>
    <w:pPr>
      <w:spacing w:after="160" w:line="25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2D7368"/>
    <w:pPr>
      <w:widowControl w:val="0"/>
      <w:autoSpaceDE w:val="0"/>
      <w:autoSpaceDN w:val="0"/>
      <w:spacing w:after="0" w:line="240" w:lineRule="auto"/>
    </w:pPr>
    <w:rPr>
      <w:rFonts w:ascii="Times New Roman" w:hAnsi="Times New Roman"/>
      <w:sz w:val="28"/>
      <w:szCs w:val="28"/>
      <w:lang w:val="uk-UA" w:eastAsia="ru-RU"/>
    </w:rPr>
  </w:style>
  <w:style w:type="character" w:customStyle="1" w:styleId="BodyTextChar">
    <w:name w:val="Body Text Char"/>
    <w:basedOn w:val="DefaultParagraphFont"/>
    <w:link w:val="BodyText"/>
    <w:uiPriority w:val="99"/>
    <w:locked/>
    <w:rsid w:val="002D7368"/>
    <w:rPr>
      <w:rFonts w:ascii="Times New Roman" w:eastAsia="Times New Roman" w:hAnsi="Times New Roman" w:cs="Times New Roman"/>
      <w:sz w:val="28"/>
      <w:szCs w:val="28"/>
      <w:lang w:val="uk-UA" w:eastAsia="ru-RU"/>
    </w:rPr>
  </w:style>
  <w:style w:type="character" w:styleId="Hyperlink">
    <w:name w:val="Hyperlink"/>
    <w:basedOn w:val="DefaultParagraphFont"/>
    <w:uiPriority w:val="99"/>
    <w:semiHidden/>
    <w:rsid w:val="008C10A5"/>
    <w:rPr>
      <w:rFonts w:cs="Times New Roman"/>
      <w:color w:val="0000FF"/>
      <w:u w:val="single"/>
    </w:rPr>
  </w:style>
  <w:style w:type="paragraph" w:styleId="ListParagraph">
    <w:name w:val="List Paragraph"/>
    <w:basedOn w:val="Normal"/>
    <w:uiPriority w:val="99"/>
    <w:qFormat/>
    <w:rsid w:val="008C10A5"/>
    <w:pPr>
      <w:spacing w:after="200" w:line="276" w:lineRule="auto"/>
      <w:ind w:left="720"/>
      <w:contextualSpacing/>
    </w:pPr>
    <w:rPr>
      <w:rFonts w:eastAsia="Times New Roman"/>
      <w:lang w:eastAsia="ru-RU"/>
    </w:rPr>
  </w:style>
  <w:style w:type="paragraph" w:styleId="PlainText">
    <w:name w:val="Plain Text"/>
    <w:basedOn w:val="Normal"/>
    <w:link w:val="PlainTextChar"/>
    <w:uiPriority w:val="99"/>
    <w:rsid w:val="00F0617B"/>
    <w:pPr>
      <w:spacing w:after="0" w:line="240" w:lineRule="auto"/>
    </w:pPr>
    <w:rPr>
      <w:rFonts w:ascii="Courier New" w:hAnsi="Courier New"/>
      <w:sz w:val="20"/>
      <w:szCs w:val="20"/>
      <w:lang w:eastAsia="ru-RU"/>
    </w:rPr>
  </w:style>
  <w:style w:type="character" w:customStyle="1" w:styleId="PlainTextChar">
    <w:name w:val="Plain Text Char"/>
    <w:basedOn w:val="DefaultParagraphFont"/>
    <w:link w:val="PlainText"/>
    <w:uiPriority w:val="99"/>
    <w:locked/>
    <w:rsid w:val="00F0617B"/>
    <w:rPr>
      <w:rFonts w:ascii="Courier New" w:eastAsia="Times New Roman" w:hAnsi="Courier New" w:cs="Times New Roman"/>
      <w:sz w:val="20"/>
      <w:szCs w:val="20"/>
      <w:lang w:eastAsia="ru-RU"/>
    </w:rPr>
  </w:style>
  <w:style w:type="paragraph" w:styleId="Title">
    <w:name w:val="Title"/>
    <w:basedOn w:val="Normal"/>
    <w:link w:val="TitleChar"/>
    <w:uiPriority w:val="99"/>
    <w:qFormat/>
    <w:rsid w:val="0072277A"/>
    <w:pPr>
      <w:spacing w:after="0" w:line="240" w:lineRule="auto"/>
      <w:jc w:val="center"/>
    </w:pPr>
    <w:rPr>
      <w:rFonts w:ascii="Times New Roman" w:eastAsia="Times New Roman" w:hAnsi="Times New Roman"/>
      <w:b/>
      <w:bCs/>
      <w:sz w:val="28"/>
      <w:szCs w:val="24"/>
      <w:lang w:val="uk-UA" w:eastAsia="ru-RU"/>
    </w:rPr>
  </w:style>
  <w:style w:type="character" w:customStyle="1" w:styleId="TitleChar">
    <w:name w:val="Title Char"/>
    <w:basedOn w:val="DefaultParagraphFont"/>
    <w:link w:val="Title"/>
    <w:uiPriority w:val="99"/>
    <w:locked/>
    <w:rsid w:val="0072277A"/>
    <w:rPr>
      <w:rFonts w:ascii="Times New Roman" w:hAnsi="Times New Roman" w:cs="Times New Roman"/>
      <w:b/>
      <w:bCs/>
      <w:sz w:val="24"/>
      <w:szCs w:val="24"/>
      <w:lang w:val="uk-UA" w:eastAsia="ru-RU"/>
    </w:rPr>
  </w:style>
  <w:style w:type="paragraph" w:customStyle="1" w:styleId="22">
    <w:name w:val="22"/>
    <w:basedOn w:val="Normal"/>
    <w:uiPriority w:val="99"/>
    <w:rsid w:val="0072277A"/>
    <w:pPr>
      <w:spacing w:after="0" w:line="240" w:lineRule="auto"/>
      <w:jc w:val="center"/>
    </w:pPr>
    <w:rPr>
      <w:rFonts w:ascii="Ampir Deco" w:hAnsi="Ampir Deco"/>
      <w:b/>
      <w:caps/>
      <w:sz w:val="30"/>
      <w:szCs w:val="30"/>
      <w:lang w:val="uk-UA" w:eastAsia="ru-RU"/>
    </w:rPr>
  </w:style>
</w:styles>
</file>

<file path=word/webSettings.xml><?xml version="1.0" encoding="utf-8"?>
<w:webSettings xmlns:r="http://schemas.openxmlformats.org/officeDocument/2006/relationships" xmlns:w="http://schemas.openxmlformats.org/wordprocessingml/2006/main">
  <w:divs>
    <w:div w:id="1651397038">
      <w:marLeft w:val="0"/>
      <w:marRight w:val="0"/>
      <w:marTop w:val="0"/>
      <w:marBottom w:val="0"/>
      <w:divBdr>
        <w:top w:val="none" w:sz="0" w:space="0" w:color="auto"/>
        <w:left w:val="none" w:sz="0" w:space="0" w:color="auto"/>
        <w:bottom w:val="none" w:sz="0" w:space="0" w:color="auto"/>
        <w:right w:val="none" w:sz="0" w:space="0" w:color="auto"/>
      </w:divBdr>
    </w:div>
    <w:div w:id="1651397039">
      <w:marLeft w:val="0"/>
      <w:marRight w:val="0"/>
      <w:marTop w:val="0"/>
      <w:marBottom w:val="0"/>
      <w:divBdr>
        <w:top w:val="none" w:sz="0" w:space="0" w:color="auto"/>
        <w:left w:val="none" w:sz="0" w:space="0" w:color="auto"/>
        <w:bottom w:val="none" w:sz="0" w:space="0" w:color="auto"/>
        <w:right w:val="none" w:sz="0" w:space="0" w:color="auto"/>
      </w:divBdr>
    </w:div>
    <w:div w:id="1651397040">
      <w:marLeft w:val="0"/>
      <w:marRight w:val="0"/>
      <w:marTop w:val="0"/>
      <w:marBottom w:val="0"/>
      <w:divBdr>
        <w:top w:val="none" w:sz="0" w:space="0" w:color="auto"/>
        <w:left w:val="none" w:sz="0" w:space="0" w:color="auto"/>
        <w:bottom w:val="none" w:sz="0" w:space="0" w:color="auto"/>
        <w:right w:val="none" w:sz="0" w:space="0" w:color="auto"/>
      </w:divBdr>
    </w:div>
    <w:div w:id="1651397041">
      <w:marLeft w:val="0"/>
      <w:marRight w:val="0"/>
      <w:marTop w:val="0"/>
      <w:marBottom w:val="0"/>
      <w:divBdr>
        <w:top w:val="none" w:sz="0" w:space="0" w:color="auto"/>
        <w:left w:val="none" w:sz="0" w:space="0" w:color="auto"/>
        <w:bottom w:val="none" w:sz="0" w:space="0" w:color="auto"/>
        <w:right w:val="none" w:sz="0" w:space="0" w:color="auto"/>
      </w:divBdr>
    </w:div>
    <w:div w:id="1651397042">
      <w:marLeft w:val="0"/>
      <w:marRight w:val="0"/>
      <w:marTop w:val="0"/>
      <w:marBottom w:val="0"/>
      <w:divBdr>
        <w:top w:val="none" w:sz="0" w:space="0" w:color="auto"/>
        <w:left w:val="none" w:sz="0" w:space="0" w:color="auto"/>
        <w:bottom w:val="none" w:sz="0" w:space="0" w:color="auto"/>
        <w:right w:val="none" w:sz="0" w:space="0" w:color="auto"/>
      </w:divBdr>
    </w:div>
    <w:div w:id="1651397043">
      <w:marLeft w:val="0"/>
      <w:marRight w:val="0"/>
      <w:marTop w:val="0"/>
      <w:marBottom w:val="0"/>
      <w:divBdr>
        <w:top w:val="none" w:sz="0" w:space="0" w:color="auto"/>
        <w:left w:val="none" w:sz="0" w:space="0" w:color="auto"/>
        <w:bottom w:val="none" w:sz="0" w:space="0" w:color="auto"/>
        <w:right w:val="none" w:sz="0" w:space="0" w:color="auto"/>
      </w:divBdr>
    </w:div>
    <w:div w:id="1651397044">
      <w:marLeft w:val="0"/>
      <w:marRight w:val="0"/>
      <w:marTop w:val="0"/>
      <w:marBottom w:val="0"/>
      <w:divBdr>
        <w:top w:val="none" w:sz="0" w:space="0" w:color="auto"/>
        <w:left w:val="none" w:sz="0" w:space="0" w:color="auto"/>
        <w:bottom w:val="none" w:sz="0" w:space="0" w:color="auto"/>
        <w:right w:val="none" w:sz="0" w:space="0" w:color="auto"/>
      </w:divBdr>
    </w:div>
    <w:div w:id="1651397045">
      <w:marLeft w:val="0"/>
      <w:marRight w:val="0"/>
      <w:marTop w:val="0"/>
      <w:marBottom w:val="0"/>
      <w:divBdr>
        <w:top w:val="none" w:sz="0" w:space="0" w:color="auto"/>
        <w:left w:val="none" w:sz="0" w:space="0" w:color="auto"/>
        <w:bottom w:val="none" w:sz="0" w:space="0" w:color="auto"/>
        <w:right w:val="none" w:sz="0" w:space="0" w:color="auto"/>
      </w:divBdr>
    </w:div>
    <w:div w:id="1651397046">
      <w:marLeft w:val="0"/>
      <w:marRight w:val="0"/>
      <w:marTop w:val="0"/>
      <w:marBottom w:val="0"/>
      <w:divBdr>
        <w:top w:val="none" w:sz="0" w:space="0" w:color="auto"/>
        <w:left w:val="none" w:sz="0" w:space="0" w:color="auto"/>
        <w:bottom w:val="none" w:sz="0" w:space="0" w:color="auto"/>
        <w:right w:val="none" w:sz="0" w:space="0" w:color="auto"/>
      </w:divBdr>
    </w:div>
    <w:div w:id="1651397047">
      <w:marLeft w:val="0"/>
      <w:marRight w:val="0"/>
      <w:marTop w:val="0"/>
      <w:marBottom w:val="0"/>
      <w:divBdr>
        <w:top w:val="none" w:sz="0" w:space="0" w:color="auto"/>
        <w:left w:val="none" w:sz="0" w:space="0" w:color="auto"/>
        <w:bottom w:val="none" w:sz="0" w:space="0" w:color="auto"/>
        <w:right w:val="none" w:sz="0" w:space="0" w:color="auto"/>
      </w:divBdr>
    </w:div>
    <w:div w:id="1651397048">
      <w:marLeft w:val="0"/>
      <w:marRight w:val="0"/>
      <w:marTop w:val="0"/>
      <w:marBottom w:val="0"/>
      <w:divBdr>
        <w:top w:val="none" w:sz="0" w:space="0" w:color="auto"/>
        <w:left w:val="none" w:sz="0" w:space="0" w:color="auto"/>
        <w:bottom w:val="none" w:sz="0" w:space="0" w:color="auto"/>
        <w:right w:val="none" w:sz="0" w:space="0" w:color="auto"/>
      </w:divBdr>
    </w:div>
    <w:div w:id="1651397049">
      <w:marLeft w:val="0"/>
      <w:marRight w:val="0"/>
      <w:marTop w:val="0"/>
      <w:marBottom w:val="0"/>
      <w:divBdr>
        <w:top w:val="none" w:sz="0" w:space="0" w:color="auto"/>
        <w:left w:val="none" w:sz="0" w:space="0" w:color="auto"/>
        <w:bottom w:val="none" w:sz="0" w:space="0" w:color="auto"/>
        <w:right w:val="none" w:sz="0" w:space="0" w:color="auto"/>
      </w:divBdr>
    </w:div>
    <w:div w:id="1651397050">
      <w:marLeft w:val="0"/>
      <w:marRight w:val="0"/>
      <w:marTop w:val="0"/>
      <w:marBottom w:val="0"/>
      <w:divBdr>
        <w:top w:val="none" w:sz="0" w:space="0" w:color="auto"/>
        <w:left w:val="none" w:sz="0" w:space="0" w:color="auto"/>
        <w:bottom w:val="none" w:sz="0" w:space="0" w:color="auto"/>
        <w:right w:val="none" w:sz="0" w:space="0" w:color="auto"/>
      </w:divBdr>
    </w:div>
    <w:div w:id="1651397051">
      <w:marLeft w:val="0"/>
      <w:marRight w:val="0"/>
      <w:marTop w:val="0"/>
      <w:marBottom w:val="0"/>
      <w:divBdr>
        <w:top w:val="none" w:sz="0" w:space="0" w:color="auto"/>
        <w:left w:val="none" w:sz="0" w:space="0" w:color="auto"/>
        <w:bottom w:val="none" w:sz="0" w:space="0" w:color="auto"/>
        <w:right w:val="none" w:sz="0" w:space="0" w:color="auto"/>
      </w:divBdr>
    </w:div>
    <w:div w:id="1651397052">
      <w:marLeft w:val="0"/>
      <w:marRight w:val="0"/>
      <w:marTop w:val="0"/>
      <w:marBottom w:val="0"/>
      <w:divBdr>
        <w:top w:val="none" w:sz="0" w:space="0" w:color="auto"/>
        <w:left w:val="none" w:sz="0" w:space="0" w:color="auto"/>
        <w:bottom w:val="none" w:sz="0" w:space="0" w:color="auto"/>
        <w:right w:val="none" w:sz="0" w:space="0" w:color="auto"/>
      </w:divBdr>
    </w:div>
    <w:div w:id="1651397053">
      <w:marLeft w:val="0"/>
      <w:marRight w:val="0"/>
      <w:marTop w:val="0"/>
      <w:marBottom w:val="0"/>
      <w:divBdr>
        <w:top w:val="none" w:sz="0" w:space="0" w:color="auto"/>
        <w:left w:val="none" w:sz="0" w:space="0" w:color="auto"/>
        <w:bottom w:val="none" w:sz="0" w:space="0" w:color="auto"/>
        <w:right w:val="none" w:sz="0" w:space="0" w:color="auto"/>
      </w:divBdr>
    </w:div>
    <w:div w:id="1651397054">
      <w:marLeft w:val="0"/>
      <w:marRight w:val="0"/>
      <w:marTop w:val="0"/>
      <w:marBottom w:val="0"/>
      <w:divBdr>
        <w:top w:val="none" w:sz="0" w:space="0" w:color="auto"/>
        <w:left w:val="none" w:sz="0" w:space="0" w:color="auto"/>
        <w:bottom w:val="none" w:sz="0" w:space="0" w:color="auto"/>
        <w:right w:val="none" w:sz="0" w:space="0" w:color="auto"/>
      </w:divBdr>
    </w:div>
    <w:div w:id="1651397055">
      <w:marLeft w:val="0"/>
      <w:marRight w:val="0"/>
      <w:marTop w:val="0"/>
      <w:marBottom w:val="0"/>
      <w:divBdr>
        <w:top w:val="none" w:sz="0" w:space="0" w:color="auto"/>
        <w:left w:val="none" w:sz="0" w:space="0" w:color="auto"/>
        <w:bottom w:val="none" w:sz="0" w:space="0" w:color="auto"/>
        <w:right w:val="none" w:sz="0" w:space="0" w:color="auto"/>
      </w:divBdr>
    </w:div>
    <w:div w:id="1651397056">
      <w:marLeft w:val="0"/>
      <w:marRight w:val="0"/>
      <w:marTop w:val="0"/>
      <w:marBottom w:val="0"/>
      <w:divBdr>
        <w:top w:val="none" w:sz="0" w:space="0" w:color="auto"/>
        <w:left w:val="none" w:sz="0" w:space="0" w:color="auto"/>
        <w:bottom w:val="none" w:sz="0" w:space="0" w:color="auto"/>
        <w:right w:val="none" w:sz="0" w:space="0" w:color="auto"/>
      </w:divBdr>
    </w:div>
    <w:div w:id="1651397057">
      <w:marLeft w:val="0"/>
      <w:marRight w:val="0"/>
      <w:marTop w:val="0"/>
      <w:marBottom w:val="0"/>
      <w:divBdr>
        <w:top w:val="none" w:sz="0" w:space="0" w:color="auto"/>
        <w:left w:val="none" w:sz="0" w:space="0" w:color="auto"/>
        <w:bottom w:val="none" w:sz="0" w:space="0" w:color="auto"/>
        <w:right w:val="none" w:sz="0" w:space="0" w:color="auto"/>
      </w:divBdr>
    </w:div>
    <w:div w:id="1651397058">
      <w:marLeft w:val="0"/>
      <w:marRight w:val="0"/>
      <w:marTop w:val="0"/>
      <w:marBottom w:val="0"/>
      <w:divBdr>
        <w:top w:val="none" w:sz="0" w:space="0" w:color="auto"/>
        <w:left w:val="none" w:sz="0" w:space="0" w:color="auto"/>
        <w:bottom w:val="none" w:sz="0" w:space="0" w:color="auto"/>
        <w:right w:val="none" w:sz="0" w:space="0" w:color="auto"/>
      </w:divBdr>
    </w:div>
    <w:div w:id="1651397059">
      <w:marLeft w:val="0"/>
      <w:marRight w:val="0"/>
      <w:marTop w:val="0"/>
      <w:marBottom w:val="0"/>
      <w:divBdr>
        <w:top w:val="none" w:sz="0" w:space="0" w:color="auto"/>
        <w:left w:val="none" w:sz="0" w:space="0" w:color="auto"/>
        <w:bottom w:val="none" w:sz="0" w:space="0" w:color="auto"/>
        <w:right w:val="none" w:sz="0" w:space="0" w:color="auto"/>
      </w:divBdr>
    </w:div>
    <w:div w:id="1651397060">
      <w:marLeft w:val="0"/>
      <w:marRight w:val="0"/>
      <w:marTop w:val="0"/>
      <w:marBottom w:val="0"/>
      <w:divBdr>
        <w:top w:val="none" w:sz="0" w:space="0" w:color="auto"/>
        <w:left w:val="none" w:sz="0" w:space="0" w:color="auto"/>
        <w:bottom w:val="none" w:sz="0" w:space="0" w:color="auto"/>
        <w:right w:val="none" w:sz="0" w:space="0" w:color="auto"/>
      </w:divBdr>
    </w:div>
    <w:div w:id="1651397061">
      <w:marLeft w:val="0"/>
      <w:marRight w:val="0"/>
      <w:marTop w:val="0"/>
      <w:marBottom w:val="0"/>
      <w:divBdr>
        <w:top w:val="none" w:sz="0" w:space="0" w:color="auto"/>
        <w:left w:val="none" w:sz="0" w:space="0" w:color="auto"/>
        <w:bottom w:val="none" w:sz="0" w:space="0" w:color="auto"/>
        <w:right w:val="none" w:sz="0" w:space="0" w:color="auto"/>
      </w:divBdr>
    </w:div>
    <w:div w:id="1651397062">
      <w:marLeft w:val="0"/>
      <w:marRight w:val="0"/>
      <w:marTop w:val="0"/>
      <w:marBottom w:val="0"/>
      <w:divBdr>
        <w:top w:val="none" w:sz="0" w:space="0" w:color="auto"/>
        <w:left w:val="none" w:sz="0" w:space="0" w:color="auto"/>
        <w:bottom w:val="none" w:sz="0" w:space="0" w:color="auto"/>
        <w:right w:val="none" w:sz="0" w:space="0" w:color="auto"/>
      </w:divBdr>
    </w:div>
    <w:div w:id="1651397063">
      <w:marLeft w:val="0"/>
      <w:marRight w:val="0"/>
      <w:marTop w:val="0"/>
      <w:marBottom w:val="0"/>
      <w:divBdr>
        <w:top w:val="none" w:sz="0" w:space="0" w:color="auto"/>
        <w:left w:val="none" w:sz="0" w:space="0" w:color="auto"/>
        <w:bottom w:val="none" w:sz="0" w:space="0" w:color="auto"/>
        <w:right w:val="none" w:sz="0" w:space="0" w:color="auto"/>
      </w:divBdr>
    </w:div>
    <w:div w:id="1651397064">
      <w:marLeft w:val="0"/>
      <w:marRight w:val="0"/>
      <w:marTop w:val="0"/>
      <w:marBottom w:val="0"/>
      <w:divBdr>
        <w:top w:val="none" w:sz="0" w:space="0" w:color="auto"/>
        <w:left w:val="none" w:sz="0" w:space="0" w:color="auto"/>
        <w:bottom w:val="none" w:sz="0" w:space="0" w:color="auto"/>
        <w:right w:val="none" w:sz="0" w:space="0" w:color="auto"/>
      </w:divBdr>
    </w:div>
    <w:div w:id="16513970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mim.or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107</TotalTime>
  <Pages>17</Pages>
  <Words>3482</Words>
  <Characters>19853</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c:creator>
  <cp:keywords/>
  <dc:description/>
  <cp:lastModifiedBy>Lozinska</cp:lastModifiedBy>
  <cp:revision>41</cp:revision>
  <dcterms:created xsi:type="dcterms:W3CDTF">2020-11-16T17:11:00Z</dcterms:created>
  <dcterms:modified xsi:type="dcterms:W3CDTF">2021-04-19T09:21:00Z</dcterms:modified>
</cp:coreProperties>
</file>